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592" w:rsidRPr="00745CAA" w:rsidRDefault="00265592" w:rsidP="00745CAA">
      <w:pPr>
        <w:spacing w:line="360" w:lineRule="auto"/>
        <w:rPr>
          <w:rFonts w:ascii="Times New Roman" w:hAnsi="Times New Roman" w:cs="Times New Roman"/>
          <w:sz w:val="24"/>
          <w:szCs w:val="24"/>
        </w:rPr>
      </w:pPr>
    </w:p>
    <w:p w:rsidR="00D257FD" w:rsidRPr="000E3EEA" w:rsidRDefault="00D257FD" w:rsidP="00745CAA">
      <w:pPr>
        <w:pStyle w:val="BodyText3"/>
        <w:spacing w:line="360" w:lineRule="auto"/>
        <w:jc w:val="left"/>
        <w:rPr>
          <w:bCs w:val="0"/>
          <w:sz w:val="24"/>
        </w:rPr>
      </w:pPr>
      <w:r w:rsidRPr="000E3EEA">
        <w:rPr>
          <w:bCs w:val="0"/>
          <w:sz w:val="24"/>
        </w:rPr>
        <w:t>ICMA Awards</w:t>
      </w:r>
    </w:p>
    <w:p w:rsidR="00D257FD" w:rsidRPr="000E3EEA" w:rsidRDefault="00D257FD" w:rsidP="00745CAA">
      <w:pPr>
        <w:pStyle w:val="BodyText3"/>
        <w:spacing w:line="360" w:lineRule="auto"/>
        <w:jc w:val="left"/>
        <w:rPr>
          <w:bCs w:val="0"/>
          <w:sz w:val="24"/>
        </w:rPr>
      </w:pPr>
      <w:r w:rsidRPr="000E3EEA">
        <w:rPr>
          <w:bCs w:val="0"/>
          <w:sz w:val="24"/>
        </w:rPr>
        <w:t>Category: Community Partnership Awards</w:t>
      </w:r>
    </w:p>
    <w:p w:rsidR="00D257FD" w:rsidRPr="000E3EEA" w:rsidRDefault="00D257FD" w:rsidP="00745CAA">
      <w:pPr>
        <w:pStyle w:val="BodyText3"/>
        <w:spacing w:line="360" w:lineRule="auto"/>
        <w:jc w:val="left"/>
        <w:rPr>
          <w:bCs w:val="0"/>
          <w:sz w:val="24"/>
        </w:rPr>
      </w:pPr>
      <w:r w:rsidRPr="000E3EEA">
        <w:rPr>
          <w:bCs w:val="0"/>
          <w:sz w:val="24"/>
        </w:rPr>
        <w:t xml:space="preserve">Entry Title: </w:t>
      </w:r>
      <w:r w:rsidR="009E369E" w:rsidRPr="000E3EEA">
        <w:rPr>
          <w:bCs w:val="0"/>
          <w:sz w:val="24"/>
        </w:rPr>
        <w:t>Extraordinary Partnership Brings College Campus to Sugar Land</w:t>
      </w:r>
    </w:p>
    <w:p w:rsidR="007F2BB2" w:rsidRDefault="007F2BB2" w:rsidP="00745CAA">
      <w:pPr>
        <w:pStyle w:val="BodyTextIndent"/>
        <w:spacing w:line="360" w:lineRule="auto"/>
        <w:ind w:left="0" w:firstLine="720"/>
        <w:rPr>
          <w:b/>
          <w:bCs/>
          <w:i w:val="0"/>
          <w:iCs w:val="0"/>
          <w:sz w:val="24"/>
        </w:rPr>
      </w:pPr>
    </w:p>
    <w:p w:rsidR="00D257FD" w:rsidRPr="00745CAA" w:rsidRDefault="00D257FD" w:rsidP="00745CAA">
      <w:pPr>
        <w:pStyle w:val="BodyTextIndent"/>
        <w:spacing w:line="360" w:lineRule="auto"/>
        <w:ind w:left="0" w:firstLine="720"/>
        <w:rPr>
          <w:b/>
          <w:bCs/>
          <w:i w:val="0"/>
          <w:iCs w:val="0"/>
          <w:sz w:val="24"/>
        </w:rPr>
      </w:pPr>
      <w:r w:rsidRPr="00745CAA">
        <w:rPr>
          <w:b/>
          <w:bCs/>
          <w:i w:val="0"/>
          <w:iCs w:val="0"/>
          <w:sz w:val="24"/>
        </w:rPr>
        <w:t>One: Problem assessment, the challenge or need that prompted the local government to develop the program</w:t>
      </w:r>
      <w:r w:rsidR="007F2BB2">
        <w:rPr>
          <w:b/>
          <w:bCs/>
          <w:i w:val="0"/>
          <w:iCs w:val="0"/>
          <w:sz w:val="24"/>
        </w:rPr>
        <w:t>.</w:t>
      </w:r>
    </w:p>
    <w:p w:rsidR="00D257FD" w:rsidRPr="00745CAA" w:rsidRDefault="000E3EEA" w:rsidP="007F2BB2">
      <w:pPr>
        <w:spacing w:line="360" w:lineRule="auto"/>
        <w:ind w:firstLine="720"/>
        <w:rPr>
          <w:rFonts w:ascii="Times New Roman" w:hAnsi="Times New Roman" w:cs="Times New Roman"/>
          <w:sz w:val="24"/>
          <w:szCs w:val="24"/>
        </w:rPr>
      </w:pPr>
      <w:r w:rsidRPr="000E3EEA">
        <w:rPr>
          <w:rFonts w:ascii="Times New Roman" w:hAnsi="Times New Roman" w:cs="Times New Roman"/>
          <w:sz w:val="24"/>
          <w:szCs w:val="24"/>
          <w:u w:val="single"/>
        </w:rPr>
        <w:t>Background</w:t>
      </w:r>
      <w:r>
        <w:rPr>
          <w:rFonts w:ascii="Times New Roman" w:hAnsi="Times New Roman" w:cs="Times New Roman"/>
          <w:sz w:val="24"/>
          <w:szCs w:val="24"/>
        </w:rPr>
        <w:t xml:space="preserve">: </w:t>
      </w:r>
      <w:r w:rsidR="00E43009" w:rsidRPr="00745CAA">
        <w:rPr>
          <w:rFonts w:ascii="Times New Roman" w:hAnsi="Times New Roman" w:cs="Times New Roman"/>
          <w:sz w:val="24"/>
          <w:szCs w:val="24"/>
        </w:rPr>
        <w:t xml:space="preserve">About 10 years ago, there was a </w:t>
      </w:r>
      <w:r w:rsidR="00D257FD" w:rsidRPr="00745CAA">
        <w:rPr>
          <w:rFonts w:ascii="Times New Roman" w:hAnsi="Times New Roman" w:cs="Times New Roman"/>
          <w:sz w:val="24"/>
          <w:szCs w:val="24"/>
        </w:rPr>
        <w:t xml:space="preserve">vision </w:t>
      </w:r>
      <w:r w:rsidR="00E43009" w:rsidRPr="00745CAA">
        <w:rPr>
          <w:rFonts w:ascii="Times New Roman" w:hAnsi="Times New Roman" w:cs="Times New Roman"/>
          <w:sz w:val="24"/>
          <w:szCs w:val="24"/>
        </w:rPr>
        <w:t>of</w:t>
      </w:r>
      <w:r w:rsidR="00D257FD" w:rsidRPr="00745CAA">
        <w:rPr>
          <w:rFonts w:ascii="Times New Roman" w:hAnsi="Times New Roman" w:cs="Times New Roman"/>
          <w:sz w:val="24"/>
          <w:szCs w:val="24"/>
        </w:rPr>
        <w:t xml:space="preserve"> our residents attending college here</w:t>
      </w:r>
      <w:r w:rsidR="00E43009" w:rsidRPr="00745CAA">
        <w:rPr>
          <w:rFonts w:ascii="Times New Roman" w:hAnsi="Times New Roman" w:cs="Times New Roman"/>
          <w:sz w:val="24"/>
          <w:szCs w:val="24"/>
        </w:rPr>
        <w:t xml:space="preserve"> </w:t>
      </w:r>
      <w:r w:rsidR="00046095" w:rsidRPr="00745CAA">
        <w:rPr>
          <w:rFonts w:ascii="Times New Roman" w:hAnsi="Times New Roman" w:cs="Times New Roman"/>
          <w:sz w:val="24"/>
          <w:szCs w:val="24"/>
        </w:rPr>
        <w:t xml:space="preserve">in their own community, rather than trekking </w:t>
      </w:r>
      <w:r w:rsidR="00C36368">
        <w:rPr>
          <w:rFonts w:ascii="Times New Roman" w:hAnsi="Times New Roman" w:cs="Times New Roman"/>
          <w:sz w:val="24"/>
          <w:szCs w:val="24"/>
        </w:rPr>
        <w:t xml:space="preserve">22 miles </w:t>
      </w:r>
      <w:r w:rsidR="00046095" w:rsidRPr="00745CAA">
        <w:rPr>
          <w:rFonts w:ascii="Times New Roman" w:hAnsi="Times New Roman" w:cs="Times New Roman"/>
          <w:sz w:val="24"/>
          <w:szCs w:val="24"/>
        </w:rPr>
        <w:t xml:space="preserve">to Houston. </w:t>
      </w:r>
      <w:r w:rsidR="00D257FD" w:rsidRPr="00745CAA">
        <w:rPr>
          <w:rFonts w:ascii="Times New Roman" w:hAnsi="Times New Roman" w:cs="Times New Roman"/>
          <w:sz w:val="24"/>
          <w:szCs w:val="24"/>
        </w:rPr>
        <w:t xml:space="preserve"> Sugar Land had a small satellite campus of Wharton County Junior College, but the courses were limited and the facility was in a 35-year old strip mall. Sugar Land experienced dramatic growth </w:t>
      </w:r>
      <w:r w:rsidR="00C33033">
        <w:rPr>
          <w:rFonts w:ascii="Times New Roman" w:hAnsi="Times New Roman" w:cs="Times New Roman"/>
          <w:sz w:val="24"/>
          <w:szCs w:val="24"/>
        </w:rPr>
        <w:t xml:space="preserve">(150 percent) </w:t>
      </w:r>
      <w:r w:rsidR="00D257FD" w:rsidRPr="00745CAA">
        <w:rPr>
          <w:rFonts w:ascii="Times New Roman" w:hAnsi="Times New Roman" w:cs="Times New Roman"/>
          <w:sz w:val="24"/>
          <w:szCs w:val="24"/>
        </w:rPr>
        <w:t xml:space="preserve">in the decade of the 90’s and the current decade—the fastest growing city in Texas for several years. </w:t>
      </w:r>
      <w:r w:rsidR="00D257FD" w:rsidRPr="00C36368">
        <w:rPr>
          <w:rFonts w:ascii="Times New Roman" w:hAnsi="Times New Roman" w:cs="Times New Roman"/>
          <w:sz w:val="24"/>
          <w:szCs w:val="24"/>
        </w:rPr>
        <w:t xml:space="preserve">(In </w:t>
      </w:r>
      <w:r w:rsidR="00C36368" w:rsidRPr="00C36368">
        <w:rPr>
          <w:rFonts w:ascii="Times New Roman" w:hAnsi="Times New Roman" w:cs="Times New Roman"/>
          <w:sz w:val="24"/>
          <w:szCs w:val="24"/>
        </w:rPr>
        <w:t xml:space="preserve">January </w:t>
      </w:r>
      <w:r w:rsidR="00D257FD" w:rsidRPr="00C36368">
        <w:rPr>
          <w:rFonts w:ascii="Times New Roman" w:hAnsi="Times New Roman" w:cs="Times New Roman"/>
          <w:sz w:val="24"/>
          <w:szCs w:val="24"/>
        </w:rPr>
        <w:t>200</w:t>
      </w:r>
      <w:r w:rsidR="00C36368" w:rsidRPr="00C36368">
        <w:rPr>
          <w:rFonts w:ascii="Times New Roman" w:hAnsi="Times New Roman" w:cs="Times New Roman"/>
          <w:sz w:val="24"/>
          <w:szCs w:val="24"/>
        </w:rPr>
        <w:t>9</w:t>
      </w:r>
      <w:r w:rsidR="00D257FD" w:rsidRPr="00C36368">
        <w:rPr>
          <w:rFonts w:ascii="Times New Roman" w:hAnsi="Times New Roman" w:cs="Times New Roman"/>
          <w:sz w:val="24"/>
          <w:szCs w:val="24"/>
        </w:rPr>
        <w:t>, the city</w:t>
      </w:r>
      <w:r w:rsidR="00C36368" w:rsidRPr="00C36368">
        <w:rPr>
          <w:rFonts w:ascii="Times New Roman" w:hAnsi="Times New Roman" w:cs="Times New Roman"/>
          <w:sz w:val="24"/>
          <w:szCs w:val="24"/>
        </w:rPr>
        <w:t>’s population was</w:t>
      </w:r>
      <w:r w:rsidR="00D257FD" w:rsidRPr="00C36368">
        <w:rPr>
          <w:rFonts w:ascii="Times New Roman" w:hAnsi="Times New Roman" w:cs="Times New Roman"/>
          <w:sz w:val="24"/>
          <w:szCs w:val="24"/>
        </w:rPr>
        <w:t xml:space="preserve"> </w:t>
      </w:r>
      <w:r w:rsidR="00C36368" w:rsidRPr="00C36368">
        <w:rPr>
          <w:rFonts w:ascii="Times New Roman" w:hAnsi="Times New Roman" w:cs="Times New Roman"/>
          <w:sz w:val="24"/>
          <w:szCs w:val="24"/>
        </w:rPr>
        <w:t>79,732</w:t>
      </w:r>
      <w:r w:rsidR="00D257FD" w:rsidRPr="00C36368">
        <w:rPr>
          <w:rFonts w:ascii="Times New Roman" w:hAnsi="Times New Roman" w:cs="Times New Roman"/>
          <w:sz w:val="24"/>
          <w:szCs w:val="24"/>
        </w:rPr>
        <w:t xml:space="preserve"> and another</w:t>
      </w:r>
      <w:r w:rsidR="00D257FD" w:rsidRPr="00745CAA">
        <w:rPr>
          <w:rFonts w:ascii="Times New Roman" w:hAnsi="Times New Roman" w:cs="Times New Roman"/>
          <w:sz w:val="24"/>
          <w:szCs w:val="24"/>
        </w:rPr>
        <w:t xml:space="preserve"> 35,000 in the extraterritorial jurisdiction which </w:t>
      </w:r>
      <w:r w:rsidR="00ED56B5">
        <w:rPr>
          <w:rFonts w:ascii="Times New Roman" w:hAnsi="Times New Roman" w:cs="Times New Roman"/>
          <w:sz w:val="24"/>
          <w:szCs w:val="24"/>
        </w:rPr>
        <w:t>will</w:t>
      </w:r>
      <w:r w:rsidR="00D257FD" w:rsidRPr="00745CAA">
        <w:rPr>
          <w:rFonts w:ascii="Times New Roman" w:hAnsi="Times New Roman" w:cs="Times New Roman"/>
          <w:sz w:val="24"/>
          <w:szCs w:val="24"/>
        </w:rPr>
        <w:t xml:space="preserve"> be annexed in seven or eight years.)</w:t>
      </w:r>
      <w:r w:rsidR="00E43009" w:rsidRPr="00745CAA">
        <w:rPr>
          <w:rFonts w:ascii="Times New Roman" w:hAnsi="Times New Roman" w:cs="Times New Roman"/>
          <w:sz w:val="24"/>
          <w:szCs w:val="24"/>
        </w:rPr>
        <w:t xml:space="preserve"> Sugar Land was </w:t>
      </w:r>
      <w:r w:rsidR="00C33033">
        <w:rPr>
          <w:rFonts w:ascii="Times New Roman" w:hAnsi="Times New Roman" w:cs="Times New Roman"/>
          <w:sz w:val="24"/>
          <w:szCs w:val="24"/>
        </w:rPr>
        <w:t xml:space="preserve">fast </w:t>
      </w:r>
      <w:r w:rsidR="00E43009" w:rsidRPr="00745CAA">
        <w:rPr>
          <w:rFonts w:ascii="Times New Roman" w:hAnsi="Times New Roman" w:cs="Times New Roman"/>
          <w:sz w:val="24"/>
          <w:szCs w:val="24"/>
        </w:rPr>
        <w:t>becoming an employment hub and recreational/cultural destination for this area south and southwest of Houston.</w:t>
      </w:r>
    </w:p>
    <w:p w:rsidR="00D257FD" w:rsidRPr="00745CAA" w:rsidRDefault="00D257FD" w:rsidP="00745CAA">
      <w:pPr>
        <w:pStyle w:val="BodyText"/>
        <w:spacing w:line="360" w:lineRule="auto"/>
        <w:ind w:firstLine="720"/>
        <w:rPr>
          <w:sz w:val="24"/>
        </w:rPr>
      </w:pPr>
      <w:r w:rsidRPr="00745CAA">
        <w:rPr>
          <w:sz w:val="24"/>
        </w:rPr>
        <w:t xml:space="preserve">The City of Sugar Land, </w:t>
      </w:r>
      <w:r w:rsidR="00C33033">
        <w:rPr>
          <w:sz w:val="24"/>
        </w:rPr>
        <w:t xml:space="preserve">the State of Texas, </w:t>
      </w:r>
      <w:r w:rsidRPr="00745CAA">
        <w:rPr>
          <w:sz w:val="24"/>
        </w:rPr>
        <w:t xml:space="preserve">the University of Houston System, and the community partnered </w:t>
      </w:r>
      <w:r w:rsidR="00C33033">
        <w:rPr>
          <w:sz w:val="24"/>
        </w:rPr>
        <w:t xml:space="preserve">ina highly unique and innovative manner </w:t>
      </w:r>
      <w:r w:rsidRPr="00745CAA">
        <w:rPr>
          <w:sz w:val="24"/>
        </w:rPr>
        <w:t xml:space="preserve">to facilitate an accelerated development of higher education opportunities for Fort Bend County in order to promote quality of life and economic development. Under planning and construction for nearly five years, the </w:t>
      </w:r>
      <w:r w:rsidR="00C36368">
        <w:rPr>
          <w:sz w:val="24"/>
        </w:rPr>
        <w:t>University of Houston at Sugar Land</w:t>
      </w:r>
      <w:r w:rsidRPr="00745CAA">
        <w:rPr>
          <w:sz w:val="24"/>
        </w:rPr>
        <w:t xml:space="preserve"> campus opened in 2002 as a facility to address the community’s educational needs</w:t>
      </w:r>
      <w:r w:rsidR="00C36368">
        <w:rPr>
          <w:sz w:val="24"/>
        </w:rPr>
        <w:t>. I</w:t>
      </w:r>
      <w:r w:rsidRPr="00745CAA">
        <w:rPr>
          <w:sz w:val="24"/>
        </w:rPr>
        <w:t xml:space="preserve">n a time of economic pressure on higher education, the City utilized its resources to expedite higher education opportunities and, additionally, community recreational needs faster than could have been otherwise accomplished.  </w:t>
      </w:r>
    </w:p>
    <w:p w:rsidR="00D257FD" w:rsidRPr="00745CAA" w:rsidRDefault="00D257FD" w:rsidP="00745CAA">
      <w:pPr>
        <w:pStyle w:val="BodyText"/>
        <w:spacing w:line="360" w:lineRule="auto"/>
        <w:rPr>
          <w:sz w:val="24"/>
        </w:rPr>
      </w:pPr>
    </w:p>
    <w:p w:rsidR="00D257FD" w:rsidRPr="00745CAA" w:rsidRDefault="00D257FD" w:rsidP="00745CAA">
      <w:pPr>
        <w:pStyle w:val="Heading2"/>
        <w:spacing w:line="360" w:lineRule="auto"/>
      </w:pPr>
      <w:r w:rsidRPr="00745CAA">
        <w:t>Two: Program implementation and cost</w:t>
      </w:r>
      <w:r w:rsidR="007F2BB2">
        <w:t>.</w:t>
      </w:r>
    </w:p>
    <w:p w:rsidR="00E43009" w:rsidRDefault="000E3EEA" w:rsidP="007F2BB2">
      <w:pPr>
        <w:spacing w:line="360" w:lineRule="auto"/>
        <w:ind w:firstLine="720"/>
        <w:rPr>
          <w:rFonts w:ascii="Times New Roman" w:hAnsi="Times New Roman" w:cs="Times New Roman"/>
          <w:sz w:val="24"/>
          <w:szCs w:val="24"/>
        </w:rPr>
      </w:pPr>
      <w:r w:rsidRPr="000E3EEA">
        <w:rPr>
          <w:rFonts w:ascii="Times New Roman" w:hAnsi="Times New Roman" w:cs="Times New Roman"/>
          <w:sz w:val="24"/>
          <w:szCs w:val="24"/>
          <w:u w:val="single"/>
        </w:rPr>
        <w:t>The first part</w:t>
      </w:r>
      <w:r>
        <w:rPr>
          <w:rFonts w:ascii="Times New Roman" w:hAnsi="Times New Roman" w:cs="Times New Roman"/>
          <w:sz w:val="24"/>
          <w:szCs w:val="24"/>
        </w:rPr>
        <w:t xml:space="preserve">: </w:t>
      </w:r>
      <w:r w:rsidR="002C46C6">
        <w:rPr>
          <w:rFonts w:ascii="Times New Roman" w:hAnsi="Times New Roman" w:cs="Times New Roman"/>
          <w:sz w:val="24"/>
          <w:szCs w:val="24"/>
        </w:rPr>
        <w:t>Former Sugar Land Mayor</w:t>
      </w:r>
      <w:r w:rsidR="00C36368">
        <w:rPr>
          <w:rFonts w:ascii="Times New Roman" w:hAnsi="Times New Roman" w:cs="Times New Roman"/>
          <w:sz w:val="24"/>
          <w:szCs w:val="24"/>
        </w:rPr>
        <w:t xml:space="preserve"> </w:t>
      </w:r>
      <w:r w:rsidR="002C46C6">
        <w:rPr>
          <w:rFonts w:ascii="Times New Roman" w:hAnsi="Times New Roman" w:cs="Times New Roman"/>
          <w:sz w:val="24"/>
          <w:szCs w:val="24"/>
        </w:rPr>
        <w:t>Dean Hrbacek recalls: “</w:t>
      </w:r>
      <w:r w:rsidR="00E43009" w:rsidRPr="00745CAA">
        <w:rPr>
          <w:rFonts w:ascii="Times New Roman" w:hAnsi="Times New Roman" w:cs="Times New Roman"/>
          <w:sz w:val="24"/>
          <w:szCs w:val="24"/>
        </w:rPr>
        <w:t xml:space="preserve">I worked with the former </w:t>
      </w:r>
      <w:r w:rsidR="00C36368">
        <w:rPr>
          <w:rFonts w:ascii="Times New Roman" w:hAnsi="Times New Roman" w:cs="Times New Roman"/>
          <w:sz w:val="24"/>
          <w:szCs w:val="24"/>
        </w:rPr>
        <w:t xml:space="preserve">Texas </w:t>
      </w:r>
      <w:r w:rsidR="00E43009" w:rsidRPr="00745CAA">
        <w:rPr>
          <w:rFonts w:ascii="Times New Roman" w:hAnsi="Times New Roman" w:cs="Times New Roman"/>
          <w:sz w:val="24"/>
          <w:szCs w:val="24"/>
        </w:rPr>
        <w:t xml:space="preserve">Lieutenant Governor, Bill Hobby, who was named Chancellor of the University of Houston System after he left office in Austin. </w:t>
      </w:r>
      <w:r w:rsidR="00C36368">
        <w:rPr>
          <w:rFonts w:ascii="Times New Roman" w:hAnsi="Times New Roman" w:cs="Times New Roman"/>
          <w:sz w:val="24"/>
          <w:szCs w:val="24"/>
        </w:rPr>
        <w:t>He was one of the most respected Texans ever, and h</w:t>
      </w:r>
      <w:r w:rsidR="00E43009" w:rsidRPr="00745CAA">
        <w:rPr>
          <w:rFonts w:ascii="Times New Roman" w:hAnsi="Times New Roman" w:cs="Times New Roman"/>
          <w:sz w:val="24"/>
          <w:szCs w:val="24"/>
        </w:rPr>
        <w:t xml:space="preserve">is view was that the university should provide service to its customers, wherever they were </w:t>
      </w:r>
      <w:r w:rsidR="00E43009" w:rsidRPr="00745CAA">
        <w:rPr>
          <w:rFonts w:ascii="Times New Roman" w:hAnsi="Times New Roman" w:cs="Times New Roman"/>
          <w:sz w:val="24"/>
          <w:szCs w:val="24"/>
        </w:rPr>
        <w:lastRenderedPageBreak/>
        <w:t>living, and we both felt—and a lot of people felt the same and supported us-- that Sugar Land was a prime market for the University of Houston. We looked to find an area of land for the university. We were very fortunate that the State of Texas owned a substantial amount of land within our ETJ [extraterritorial jurisdiction] at that time. Bill Hobby approached the state legislature with his vision of brin</w:t>
      </w:r>
      <w:r w:rsidR="00C36368">
        <w:rPr>
          <w:rFonts w:ascii="Times New Roman" w:hAnsi="Times New Roman" w:cs="Times New Roman"/>
          <w:sz w:val="24"/>
          <w:szCs w:val="24"/>
        </w:rPr>
        <w:t>g</w:t>
      </w:r>
      <w:r w:rsidR="00E43009" w:rsidRPr="00745CAA">
        <w:rPr>
          <w:rFonts w:ascii="Times New Roman" w:hAnsi="Times New Roman" w:cs="Times New Roman"/>
          <w:sz w:val="24"/>
          <w:szCs w:val="24"/>
        </w:rPr>
        <w:t>ing education to t</w:t>
      </w:r>
      <w:r w:rsidR="00F12E5C" w:rsidRPr="00745CAA">
        <w:rPr>
          <w:rFonts w:ascii="Times New Roman" w:hAnsi="Times New Roman" w:cs="Times New Roman"/>
          <w:sz w:val="24"/>
          <w:szCs w:val="24"/>
        </w:rPr>
        <w:t>his</w:t>
      </w:r>
      <w:r w:rsidR="00E43009" w:rsidRPr="00745CAA">
        <w:rPr>
          <w:rFonts w:ascii="Times New Roman" w:hAnsi="Times New Roman" w:cs="Times New Roman"/>
          <w:sz w:val="24"/>
          <w:szCs w:val="24"/>
        </w:rPr>
        <w:t xml:space="preserve"> community</w:t>
      </w:r>
      <w:r w:rsidR="00F12E5C" w:rsidRPr="00745CAA">
        <w:rPr>
          <w:rFonts w:ascii="Times New Roman" w:hAnsi="Times New Roman" w:cs="Times New Roman"/>
          <w:sz w:val="24"/>
          <w:szCs w:val="24"/>
        </w:rPr>
        <w:t>;</w:t>
      </w:r>
      <w:r w:rsidR="00E43009" w:rsidRPr="00745CAA">
        <w:rPr>
          <w:rFonts w:ascii="Times New Roman" w:hAnsi="Times New Roman" w:cs="Times New Roman"/>
          <w:sz w:val="24"/>
          <w:szCs w:val="24"/>
        </w:rPr>
        <w:t xml:space="preserve"> we spent a </w:t>
      </w:r>
      <w:r w:rsidR="00F12E5C" w:rsidRPr="00745CAA">
        <w:rPr>
          <w:rFonts w:ascii="Times New Roman" w:hAnsi="Times New Roman" w:cs="Times New Roman"/>
          <w:sz w:val="24"/>
          <w:szCs w:val="24"/>
        </w:rPr>
        <w:t>g</w:t>
      </w:r>
      <w:r w:rsidR="00C36368">
        <w:rPr>
          <w:rFonts w:ascii="Times New Roman" w:hAnsi="Times New Roman" w:cs="Times New Roman"/>
          <w:sz w:val="24"/>
          <w:szCs w:val="24"/>
        </w:rPr>
        <w:t>o</w:t>
      </w:r>
      <w:r w:rsidR="00F12E5C" w:rsidRPr="00745CAA">
        <w:rPr>
          <w:rFonts w:ascii="Times New Roman" w:hAnsi="Times New Roman" w:cs="Times New Roman"/>
          <w:sz w:val="24"/>
          <w:szCs w:val="24"/>
        </w:rPr>
        <w:t xml:space="preserve">od amount of time in Austin and Bill Hobby </w:t>
      </w:r>
      <w:r w:rsidR="00E43009" w:rsidRPr="00745CAA">
        <w:rPr>
          <w:rFonts w:ascii="Times New Roman" w:hAnsi="Times New Roman" w:cs="Times New Roman"/>
          <w:sz w:val="24"/>
          <w:szCs w:val="24"/>
        </w:rPr>
        <w:t xml:space="preserve">testified, cashed in a lot </w:t>
      </w:r>
      <w:r w:rsidR="002C46C6">
        <w:rPr>
          <w:rFonts w:ascii="Times New Roman" w:hAnsi="Times New Roman" w:cs="Times New Roman"/>
          <w:sz w:val="24"/>
          <w:szCs w:val="24"/>
        </w:rPr>
        <w:t xml:space="preserve">of </w:t>
      </w:r>
      <w:r w:rsidR="00E43009" w:rsidRPr="00745CAA">
        <w:rPr>
          <w:rFonts w:ascii="Times New Roman" w:hAnsi="Times New Roman" w:cs="Times New Roman"/>
          <w:sz w:val="24"/>
          <w:szCs w:val="24"/>
        </w:rPr>
        <w:t>chips, and we end</w:t>
      </w:r>
      <w:r w:rsidR="00F12E5C" w:rsidRPr="00745CAA">
        <w:rPr>
          <w:rFonts w:ascii="Times New Roman" w:hAnsi="Times New Roman" w:cs="Times New Roman"/>
          <w:sz w:val="24"/>
          <w:szCs w:val="24"/>
        </w:rPr>
        <w:t>ed</w:t>
      </w:r>
      <w:r w:rsidR="00E43009" w:rsidRPr="00745CAA">
        <w:rPr>
          <w:rFonts w:ascii="Times New Roman" w:hAnsi="Times New Roman" w:cs="Times New Roman"/>
          <w:sz w:val="24"/>
          <w:szCs w:val="24"/>
        </w:rPr>
        <w:t xml:space="preserve"> up with 24</w:t>
      </w:r>
      <w:r w:rsidR="0035531F">
        <w:rPr>
          <w:rFonts w:ascii="Times New Roman" w:hAnsi="Times New Roman" w:cs="Times New Roman"/>
          <w:sz w:val="24"/>
          <w:szCs w:val="24"/>
        </w:rPr>
        <w:t>8</w:t>
      </w:r>
      <w:r w:rsidR="00E43009" w:rsidRPr="00745CAA">
        <w:rPr>
          <w:rFonts w:ascii="Times New Roman" w:hAnsi="Times New Roman" w:cs="Times New Roman"/>
          <w:sz w:val="24"/>
          <w:szCs w:val="24"/>
        </w:rPr>
        <w:t xml:space="preserve"> acres for the university and another 4</w:t>
      </w:r>
      <w:r w:rsidR="0035531F">
        <w:rPr>
          <w:rFonts w:ascii="Times New Roman" w:hAnsi="Times New Roman" w:cs="Times New Roman"/>
          <w:sz w:val="24"/>
          <w:szCs w:val="24"/>
        </w:rPr>
        <w:t>28</w:t>
      </w:r>
      <w:r w:rsidR="00E43009" w:rsidRPr="00745CAA">
        <w:rPr>
          <w:rFonts w:ascii="Times New Roman" w:hAnsi="Times New Roman" w:cs="Times New Roman"/>
          <w:sz w:val="24"/>
          <w:szCs w:val="24"/>
        </w:rPr>
        <w:t xml:space="preserve"> </w:t>
      </w:r>
      <w:r w:rsidR="002C46C6">
        <w:rPr>
          <w:rFonts w:ascii="Times New Roman" w:hAnsi="Times New Roman" w:cs="Times New Roman"/>
          <w:sz w:val="24"/>
          <w:szCs w:val="24"/>
        </w:rPr>
        <w:t xml:space="preserve">adjoining </w:t>
      </w:r>
      <w:r w:rsidR="00E43009" w:rsidRPr="00745CAA">
        <w:rPr>
          <w:rFonts w:ascii="Times New Roman" w:hAnsi="Times New Roman" w:cs="Times New Roman"/>
          <w:sz w:val="24"/>
          <w:szCs w:val="24"/>
        </w:rPr>
        <w:t xml:space="preserve">acres of park land for the city of Sugar Land. </w:t>
      </w:r>
      <w:r w:rsidR="00F12E5C" w:rsidRPr="00745CAA">
        <w:rPr>
          <w:rFonts w:ascii="Times New Roman" w:hAnsi="Times New Roman" w:cs="Times New Roman"/>
          <w:sz w:val="24"/>
          <w:szCs w:val="24"/>
        </w:rPr>
        <w:t>Governor Bush</w:t>
      </w:r>
      <w:r w:rsidR="00601018" w:rsidRPr="00745CAA">
        <w:rPr>
          <w:rFonts w:ascii="Times New Roman" w:hAnsi="Times New Roman" w:cs="Times New Roman"/>
          <w:sz w:val="24"/>
          <w:szCs w:val="24"/>
        </w:rPr>
        <w:t xml:space="preserve"> signed the legislation. </w:t>
      </w:r>
      <w:r w:rsidR="00F12E5C" w:rsidRPr="00745CAA">
        <w:rPr>
          <w:rFonts w:ascii="Times New Roman" w:hAnsi="Times New Roman" w:cs="Times New Roman"/>
          <w:sz w:val="24"/>
          <w:szCs w:val="24"/>
        </w:rPr>
        <w:t xml:space="preserve">It was the very first time that the State of Texas had donated </w:t>
      </w:r>
      <w:r w:rsidR="00601018" w:rsidRPr="00745CAA">
        <w:rPr>
          <w:rFonts w:ascii="Times New Roman" w:hAnsi="Times New Roman" w:cs="Times New Roman"/>
          <w:sz w:val="24"/>
          <w:szCs w:val="24"/>
        </w:rPr>
        <w:t xml:space="preserve">this large a parcel to </w:t>
      </w:r>
      <w:r w:rsidR="00C36368">
        <w:rPr>
          <w:rFonts w:ascii="Times New Roman" w:hAnsi="Times New Roman" w:cs="Times New Roman"/>
          <w:sz w:val="24"/>
          <w:szCs w:val="24"/>
        </w:rPr>
        <w:t xml:space="preserve">a </w:t>
      </w:r>
      <w:r w:rsidR="00601018" w:rsidRPr="00745CAA">
        <w:rPr>
          <w:rFonts w:ascii="Times New Roman" w:hAnsi="Times New Roman" w:cs="Times New Roman"/>
          <w:sz w:val="24"/>
          <w:szCs w:val="24"/>
        </w:rPr>
        <w:t>municipality.</w:t>
      </w:r>
      <w:r w:rsidR="002C46C6">
        <w:rPr>
          <w:rFonts w:ascii="Times New Roman" w:hAnsi="Times New Roman" w:cs="Times New Roman"/>
          <w:sz w:val="24"/>
          <w:szCs w:val="24"/>
        </w:rPr>
        <w:t>”</w:t>
      </w:r>
    </w:p>
    <w:p w:rsidR="00096200" w:rsidRDefault="00096200" w:rsidP="007F2BB2">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Another very positive aspect of this land grant was the opportunity for the City to establish a one-of-a-kind park incorporating both recreation and conservation along </w:t>
      </w:r>
      <w:r w:rsidR="00ED56B5">
        <w:rPr>
          <w:rFonts w:ascii="Times New Roman" w:hAnsi="Times New Roman" w:cs="Times New Roman"/>
          <w:sz w:val="24"/>
          <w:szCs w:val="24"/>
        </w:rPr>
        <w:t xml:space="preserve">nine miles of </w:t>
      </w:r>
      <w:r w:rsidR="00C33033">
        <w:rPr>
          <w:rFonts w:ascii="Times New Roman" w:hAnsi="Times New Roman" w:cs="Times New Roman"/>
          <w:sz w:val="24"/>
          <w:szCs w:val="24"/>
        </w:rPr>
        <w:t xml:space="preserve"> Brazos River within its city limits.</w:t>
      </w:r>
      <w:r>
        <w:rPr>
          <w:rFonts w:ascii="Times New Roman" w:hAnsi="Times New Roman" w:cs="Times New Roman"/>
          <w:sz w:val="24"/>
          <w:szCs w:val="24"/>
        </w:rPr>
        <w:t xml:space="preserve">    </w:t>
      </w:r>
    </w:p>
    <w:p w:rsidR="00E43009" w:rsidRPr="00745CAA" w:rsidRDefault="00C21DB8" w:rsidP="007F2BB2">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E43009" w:rsidRPr="00745CAA">
        <w:rPr>
          <w:rFonts w:ascii="Times New Roman" w:hAnsi="Times New Roman" w:cs="Times New Roman"/>
          <w:sz w:val="24"/>
          <w:szCs w:val="24"/>
        </w:rPr>
        <w:t xml:space="preserve"> Here we are with UH Sugar Land today, and it’s a tremendous asset not only to the city but to the surrounding area as a whole by being able to provide a qua</w:t>
      </w:r>
      <w:r w:rsidR="00ED56B5">
        <w:rPr>
          <w:rFonts w:ascii="Times New Roman" w:hAnsi="Times New Roman" w:cs="Times New Roman"/>
          <w:sz w:val="24"/>
          <w:szCs w:val="24"/>
        </w:rPr>
        <w:t>lity university in our backyard,</w:t>
      </w:r>
      <w:r>
        <w:rPr>
          <w:rFonts w:ascii="Times New Roman" w:hAnsi="Times New Roman" w:cs="Times New Roman"/>
          <w:sz w:val="24"/>
          <w:szCs w:val="24"/>
        </w:rPr>
        <w:t xml:space="preserve">” says Hrbacek. </w:t>
      </w:r>
      <w:r w:rsidR="00E43009" w:rsidRPr="00745CAA">
        <w:rPr>
          <w:rFonts w:ascii="Times New Roman" w:hAnsi="Times New Roman" w:cs="Times New Roman"/>
          <w:sz w:val="24"/>
          <w:szCs w:val="24"/>
        </w:rPr>
        <w:t xml:space="preserve"> </w:t>
      </w:r>
    </w:p>
    <w:p w:rsidR="00D257FD" w:rsidRDefault="00D257FD" w:rsidP="00745CAA">
      <w:pPr>
        <w:spacing w:line="360" w:lineRule="auto"/>
        <w:ind w:firstLine="720"/>
        <w:rPr>
          <w:rFonts w:ascii="Times New Roman" w:hAnsi="Times New Roman" w:cs="Times New Roman"/>
          <w:sz w:val="24"/>
          <w:szCs w:val="24"/>
        </w:rPr>
      </w:pPr>
      <w:r w:rsidRPr="00745CAA">
        <w:rPr>
          <w:rFonts w:ascii="Times New Roman" w:hAnsi="Times New Roman" w:cs="Times New Roman"/>
          <w:sz w:val="24"/>
          <w:szCs w:val="24"/>
        </w:rPr>
        <w:t>Sugar Land committed $3.5 million towards the construction of the $11 million, 57,000 square foot building. The City joined with UH in an aggressive campaign to find private donations and foundation grants to help fund the building. The UH campus building has general classrooms, a multi-media center, library resource center and four interactive television rooms.  A community education room is available for public use. This collaborative effort was remarkable for two reasons: It was the first time in Texas history that the state legislature actually gave away—donated—land to another jurisdiction. The university received 248 acres and the City of Sugar Land received 428 adjoining acres. Additionally, this was an effort involving a municipality helping to fund a state project—another first—demonstrating the City’s commitment to education and work force development. The City of Sugar Land’s ability to participate in the building project was made possible through the Sugar Land 4B Corporation, an economic development corporation which is financed through one-quarter of one cent of the City’s share of sales tax. (The Texas Development Corporation Act of 1979 enables cities to allot tax monies for economic development.)</w:t>
      </w:r>
    </w:p>
    <w:p w:rsidR="00C21DB8" w:rsidRDefault="000E3EEA" w:rsidP="00C21DB8">
      <w:pPr>
        <w:spacing w:line="360" w:lineRule="auto"/>
        <w:ind w:firstLine="720"/>
        <w:rPr>
          <w:rFonts w:ascii="Times New Roman" w:hAnsi="Times New Roman" w:cs="Times New Roman"/>
          <w:sz w:val="24"/>
          <w:szCs w:val="24"/>
        </w:rPr>
      </w:pPr>
      <w:r w:rsidRPr="000E3EEA">
        <w:rPr>
          <w:rFonts w:ascii="Times New Roman" w:hAnsi="Times New Roman" w:cs="Times New Roman"/>
          <w:sz w:val="24"/>
          <w:szCs w:val="24"/>
          <w:u w:val="single"/>
        </w:rPr>
        <w:lastRenderedPageBreak/>
        <w:t>The second part</w:t>
      </w:r>
      <w:r>
        <w:rPr>
          <w:rFonts w:ascii="Times New Roman" w:hAnsi="Times New Roman" w:cs="Times New Roman"/>
          <w:sz w:val="24"/>
          <w:szCs w:val="24"/>
        </w:rPr>
        <w:t xml:space="preserve">: </w:t>
      </w:r>
      <w:r w:rsidR="00C21DB8">
        <w:rPr>
          <w:rFonts w:ascii="Times New Roman" w:hAnsi="Times New Roman" w:cs="Times New Roman"/>
          <w:sz w:val="24"/>
          <w:szCs w:val="24"/>
        </w:rPr>
        <w:t xml:space="preserve">The University of Houston at Sugar Land offered junior and senior level courses and graduate courses. </w:t>
      </w:r>
      <w:r w:rsidR="007F2BB2">
        <w:rPr>
          <w:rFonts w:ascii="Times New Roman" w:hAnsi="Times New Roman" w:cs="Times New Roman"/>
          <w:sz w:val="24"/>
          <w:szCs w:val="24"/>
        </w:rPr>
        <w:t>Soon after the opening of the Albert and Mamie George Building, t</w:t>
      </w:r>
      <w:r w:rsidR="00C21DB8" w:rsidRPr="00745CAA">
        <w:rPr>
          <w:rFonts w:ascii="Times New Roman" w:hAnsi="Times New Roman" w:cs="Times New Roman"/>
          <w:sz w:val="24"/>
          <w:szCs w:val="24"/>
        </w:rPr>
        <w:t>he City and UH in 2005 extended their partnership with the plans of a second building which would offer space to Wharton County Junior College, thus creating a full undergraduate curriculum.  In January 2006, plans for a second building of 145,000 square feet were announced.</w:t>
      </w:r>
      <w:r w:rsidR="00C21DB8">
        <w:rPr>
          <w:rFonts w:ascii="Times New Roman" w:hAnsi="Times New Roman" w:cs="Times New Roman"/>
          <w:sz w:val="24"/>
          <w:szCs w:val="24"/>
        </w:rPr>
        <w:t xml:space="preserve"> The</w:t>
      </w:r>
      <w:r w:rsidR="00C21DB8" w:rsidRPr="00745CAA">
        <w:rPr>
          <w:rFonts w:ascii="Times New Roman" w:hAnsi="Times New Roman" w:cs="Times New Roman"/>
          <w:sz w:val="24"/>
          <w:szCs w:val="24"/>
        </w:rPr>
        <w:t xml:space="preserve"> City committed another $3.5 million for </w:t>
      </w:r>
      <w:r w:rsidR="00C21DB8">
        <w:rPr>
          <w:rFonts w:ascii="Times New Roman" w:hAnsi="Times New Roman" w:cs="Times New Roman"/>
          <w:sz w:val="24"/>
          <w:szCs w:val="24"/>
        </w:rPr>
        <w:t xml:space="preserve">the </w:t>
      </w:r>
      <w:r w:rsidR="00C21DB8" w:rsidRPr="00745CAA">
        <w:rPr>
          <w:rFonts w:ascii="Times New Roman" w:hAnsi="Times New Roman" w:cs="Times New Roman"/>
          <w:sz w:val="24"/>
          <w:szCs w:val="24"/>
        </w:rPr>
        <w:t xml:space="preserve">“Building Futures Together” </w:t>
      </w:r>
      <w:r w:rsidR="00C21DB8">
        <w:rPr>
          <w:rFonts w:ascii="Times New Roman" w:hAnsi="Times New Roman" w:cs="Times New Roman"/>
          <w:sz w:val="24"/>
          <w:szCs w:val="24"/>
        </w:rPr>
        <w:t>campaign, and construction of</w:t>
      </w:r>
      <w:r w:rsidR="00C21DB8" w:rsidRPr="00745CAA">
        <w:rPr>
          <w:rFonts w:ascii="Times New Roman" w:hAnsi="Times New Roman" w:cs="Times New Roman"/>
          <w:sz w:val="24"/>
          <w:szCs w:val="24"/>
        </w:rPr>
        <w:t xml:space="preserve"> the second building. In turn, UH </w:t>
      </w:r>
      <w:r w:rsidR="00C21DB8">
        <w:rPr>
          <w:rFonts w:ascii="Times New Roman" w:hAnsi="Times New Roman" w:cs="Times New Roman"/>
          <w:sz w:val="24"/>
          <w:szCs w:val="24"/>
        </w:rPr>
        <w:t>leased to</w:t>
      </w:r>
      <w:r w:rsidR="00C21DB8" w:rsidRPr="00745CAA">
        <w:rPr>
          <w:rFonts w:ascii="Times New Roman" w:hAnsi="Times New Roman" w:cs="Times New Roman"/>
          <w:sz w:val="24"/>
          <w:szCs w:val="24"/>
        </w:rPr>
        <w:t xml:space="preserve"> the City an adjacent 52-acre tract of land that the City will maintain as parkland and looks to develop such amenities as a park and recreation center. These amenities can b</w:t>
      </w:r>
      <w:r w:rsidR="00C21DB8">
        <w:rPr>
          <w:rFonts w:ascii="Times New Roman" w:hAnsi="Times New Roman" w:cs="Times New Roman"/>
          <w:sz w:val="24"/>
          <w:szCs w:val="24"/>
        </w:rPr>
        <w:t>e enjoyed by those attending college and the general public.</w:t>
      </w:r>
    </w:p>
    <w:p w:rsidR="007F2BB2" w:rsidRPr="007F2BB2" w:rsidRDefault="007F2BB2" w:rsidP="00C21DB8">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new Wharton County Junior College </w:t>
      </w:r>
      <w:r w:rsidR="008319BF">
        <w:rPr>
          <w:rFonts w:ascii="Times New Roman" w:hAnsi="Times New Roman" w:cs="Times New Roman"/>
          <w:sz w:val="24"/>
          <w:szCs w:val="24"/>
        </w:rPr>
        <w:t xml:space="preserve">(WCJC) </w:t>
      </w:r>
      <w:r w:rsidRPr="007F2BB2">
        <w:rPr>
          <w:rFonts w:ascii="Times New Roman" w:hAnsi="Times New Roman" w:cs="Times New Roman"/>
          <w:sz w:val="24"/>
          <w:szCs w:val="24"/>
        </w:rPr>
        <w:t>building</w:t>
      </w:r>
      <w:r>
        <w:rPr>
          <w:rFonts w:ascii="Times New Roman" w:hAnsi="Times New Roman" w:cs="Times New Roman"/>
          <w:sz w:val="24"/>
          <w:szCs w:val="24"/>
        </w:rPr>
        <w:t>—Brazos Hall--</w:t>
      </w:r>
      <w:r w:rsidRPr="007F2BB2">
        <w:rPr>
          <w:rFonts w:ascii="Times New Roman" w:hAnsi="Times New Roman" w:cs="Times New Roman"/>
          <w:sz w:val="24"/>
          <w:szCs w:val="24"/>
        </w:rPr>
        <w:t>has</w:t>
      </w:r>
      <w:r>
        <w:rPr>
          <w:rFonts w:ascii="Times New Roman" w:hAnsi="Times New Roman" w:cs="Times New Roman"/>
          <w:sz w:val="24"/>
          <w:szCs w:val="24"/>
        </w:rPr>
        <w:t xml:space="preserve"> 44</w:t>
      </w:r>
      <w:r w:rsidRPr="007F2BB2">
        <w:rPr>
          <w:rFonts w:ascii="Times New Roman" w:hAnsi="Times New Roman" w:cs="Times New Roman"/>
          <w:sz w:val="24"/>
          <w:szCs w:val="24"/>
        </w:rPr>
        <w:t xml:space="preserve"> classrooms, a performance hall, </w:t>
      </w:r>
      <w:r>
        <w:rPr>
          <w:rFonts w:ascii="Times New Roman" w:hAnsi="Times New Roman" w:cs="Times New Roman"/>
          <w:sz w:val="24"/>
          <w:szCs w:val="24"/>
        </w:rPr>
        <w:t xml:space="preserve">five </w:t>
      </w:r>
      <w:r w:rsidRPr="007F2BB2">
        <w:rPr>
          <w:rFonts w:ascii="Times New Roman" w:hAnsi="Times New Roman" w:cs="Times New Roman"/>
          <w:sz w:val="24"/>
          <w:szCs w:val="24"/>
        </w:rPr>
        <w:t xml:space="preserve">computer labs, </w:t>
      </w:r>
      <w:r>
        <w:rPr>
          <w:rFonts w:ascii="Times New Roman" w:hAnsi="Times New Roman" w:cs="Times New Roman"/>
          <w:sz w:val="24"/>
          <w:szCs w:val="24"/>
        </w:rPr>
        <w:t xml:space="preserve">nine </w:t>
      </w:r>
      <w:r w:rsidRPr="007F2BB2">
        <w:rPr>
          <w:rFonts w:ascii="Times New Roman" w:hAnsi="Times New Roman" w:cs="Times New Roman"/>
          <w:sz w:val="24"/>
          <w:szCs w:val="24"/>
        </w:rPr>
        <w:t>science laboratories and a nursing skills laboratory</w:t>
      </w:r>
      <w:r>
        <w:rPr>
          <w:rFonts w:ascii="Times New Roman" w:hAnsi="Times New Roman" w:cs="Times New Roman"/>
          <w:sz w:val="24"/>
          <w:szCs w:val="24"/>
        </w:rPr>
        <w:t>. A School of Nursing is shared by both facilities.</w:t>
      </w:r>
      <w:r w:rsidR="005B3FB2">
        <w:rPr>
          <w:rFonts w:ascii="Times New Roman" w:hAnsi="Times New Roman" w:cs="Times New Roman"/>
          <w:sz w:val="24"/>
          <w:szCs w:val="24"/>
        </w:rPr>
        <w:t xml:space="preserve"> </w:t>
      </w:r>
      <w:r w:rsidRPr="00A76A89">
        <w:rPr>
          <w:rFonts w:ascii="Times New Roman" w:hAnsi="Times New Roman" w:cs="Times New Roman"/>
          <w:sz w:val="24"/>
          <w:szCs w:val="24"/>
        </w:rPr>
        <w:t xml:space="preserve">The new facility also features a two-level, 150-seat auditorium and large multi-purpose room. Construction was paid for, in part, </w:t>
      </w:r>
      <w:r w:rsidR="005B3FB2">
        <w:rPr>
          <w:rFonts w:ascii="Times New Roman" w:hAnsi="Times New Roman" w:cs="Times New Roman"/>
          <w:sz w:val="24"/>
          <w:szCs w:val="24"/>
        </w:rPr>
        <w:t>with</w:t>
      </w:r>
      <w:r w:rsidRPr="00A76A89">
        <w:rPr>
          <w:rFonts w:ascii="Times New Roman" w:hAnsi="Times New Roman" w:cs="Times New Roman"/>
          <w:sz w:val="24"/>
          <w:szCs w:val="24"/>
        </w:rPr>
        <w:t xml:space="preserve"> a $4 million gift from the George Foundation and a $3.5 million contribution from the City of Sugar Land</w:t>
      </w:r>
      <w:r>
        <w:rPr>
          <w:rFonts w:ascii="Times New Roman" w:hAnsi="Times New Roman" w:cs="Times New Roman"/>
          <w:sz w:val="24"/>
          <w:szCs w:val="24"/>
        </w:rPr>
        <w:t>’s 4B Corporation</w:t>
      </w:r>
      <w:r w:rsidRPr="00A76A89">
        <w:rPr>
          <w:rFonts w:ascii="Times New Roman" w:hAnsi="Times New Roman" w:cs="Times New Roman"/>
          <w:sz w:val="24"/>
          <w:szCs w:val="24"/>
        </w:rPr>
        <w:t xml:space="preserve"> as a long</w:t>
      </w:r>
      <w:r>
        <w:rPr>
          <w:rFonts w:ascii="Times New Roman" w:hAnsi="Times New Roman" w:cs="Times New Roman"/>
          <w:sz w:val="24"/>
          <w:szCs w:val="24"/>
        </w:rPr>
        <w:t xml:space="preserve"> </w:t>
      </w:r>
      <w:r w:rsidRPr="00A76A89">
        <w:rPr>
          <w:rFonts w:ascii="Times New Roman" w:hAnsi="Times New Roman" w:cs="Times New Roman"/>
          <w:sz w:val="24"/>
          <w:szCs w:val="24"/>
        </w:rPr>
        <w:t>term lease agreem</w:t>
      </w:r>
      <w:r>
        <w:rPr>
          <w:rFonts w:ascii="Times New Roman" w:hAnsi="Times New Roman" w:cs="Times New Roman"/>
          <w:sz w:val="24"/>
          <w:szCs w:val="24"/>
        </w:rPr>
        <w:t>ent for nearby UHSSL property.</w:t>
      </w:r>
    </w:p>
    <w:p w:rsidR="005B3FB2" w:rsidRDefault="005B3FB2" w:rsidP="005B3FB2">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In January 2009, students registered </w:t>
      </w:r>
      <w:r w:rsidR="0035531F">
        <w:rPr>
          <w:rFonts w:ascii="Times New Roman" w:hAnsi="Times New Roman" w:cs="Times New Roman"/>
          <w:sz w:val="24"/>
          <w:szCs w:val="24"/>
        </w:rPr>
        <w:t xml:space="preserve">in 25 courses </w:t>
      </w:r>
      <w:r>
        <w:rPr>
          <w:rFonts w:ascii="Times New Roman" w:hAnsi="Times New Roman" w:cs="Times New Roman"/>
          <w:sz w:val="24"/>
          <w:szCs w:val="24"/>
        </w:rPr>
        <w:t>and began the Spring semester</w:t>
      </w:r>
      <w:r w:rsidR="0035531F">
        <w:rPr>
          <w:rFonts w:ascii="Times New Roman" w:hAnsi="Times New Roman" w:cs="Times New Roman"/>
          <w:sz w:val="24"/>
          <w:szCs w:val="24"/>
        </w:rPr>
        <w:t xml:space="preserve"> at WCJC. </w:t>
      </w:r>
      <w:r w:rsidR="00CB77D6">
        <w:rPr>
          <w:rFonts w:ascii="Times New Roman" w:hAnsi="Times New Roman" w:cs="Times New Roman"/>
          <w:sz w:val="24"/>
          <w:szCs w:val="24"/>
        </w:rPr>
        <w:t xml:space="preserve"> </w:t>
      </w:r>
      <w:r w:rsidR="00ED56B5">
        <w:rPr>
          <w:rFonts w:ascii="Times New Roman" w:hAnsi="Times New Roman" w:cs="Times New Roman"/>
          <w:sz w:val="24"/>
          <w:szCs w:val="24"/>
        </w:rPr>
        <w:t xml:space="preserve">It was now possible to </w:t>
      </w:r>
      <w:r w:rsidR="008319BF">
        <w:rPr>
          <w:rFonts w:ascii="Times New Roman" w:hAnsi="Times New Roman" w:cs="Times New Roman"/>
          <w:sz w:val="24"/>
          <w:szCs w:val="24"/>
        </w:rPr>
        <w:t>earn</w:t>
      </w:r>
      <w:r w:rsidR="00ED56B5">
        <w:rPr>
          <w:rFonts w:ascii="Times New Roman" w:hAnsi="Times New Roman" w:cs="Times New Roman"/>
          <w:sz w:val="24"/>
          <w:szCs w:val="24"/>
        </w:rPr>
        <w:t xml:space="preserve"> a baccalaureate degree right here in Sugar Land. </w:t>
      </w:r>
    </w:p>
    <w:p w:rsidR="00C21DB8" w:rsidRPr="00745CAA" w:rsidRDefault="00C21DB8" w:rsidP="00745CAA">
      <w:pPr>
        <w:spacing w:line="360" w:lineRule="auto"/>
        <w:ind w:firstLine="720"/>
        <w:rPr>
          <w:rFonts w:ascii="Times New Roman" w:hAnsi="Times New Roman" w:cs="Times New Roman"/>
          <w:sz w:val="24"/>
          <w:szCs w:val="24"/>
        </w:rPr>
      </w:pPr>
    </w:p>
    <w:p w:rsidR="00D257FD" w:rsidRPr="00745CAA" w:rsidRDefault="00D257FD" w:rsidP="00745CAA">
      <w:pPr>
        <w:pStyle w:val="Heading1"/>
        <w:spacing w:line="360" w:lineRule="auto"/>
        <w:ind w:firstLine="720"/>
        <w:rPr>
          <w:b/>
          <w:bCs/>
          <w:i w:val="0"/>
          <w:iCs w:val="0"/>
          <w:sz w:val="24"/>
        </w:rPr>
      </w:pPr>
      <w:r w:rsidRPr="00745CAA">
        <w:rPr>
          <w:b/>
          <w:bCs/>
          <w:i w:val="0"/>
          <w:iCs w:val="0"/>
          <w:sz w:val="24"/>
        </w:rPr>
        <w:t>Three: Tangible results or measurable outcomes of the program</w:t>
      </w:r>
    </w:p>
    <w:p w:rsidR="00D257FD" w:rsidRPr="00745CAA" w:rsidRDefault="00D257FD" w:rsidP="00745CAA">
      <w:pPr>
        <w:spacing w:line="360" w:lineRule="auto"/>
        <w:ind w:firstLine="720"/>
        <w:rPr>
          <w:rFonts w:ascii="Times New Roman" w:hAnsi="Times New Roman" w:cs="Times New Roman"/>
          <w:sz w:val="24"/>
          <w:szCs w:val="24"/>
        </w:rPr>
      </w:pPr>
      <w:r w:rsidRPr="00745CAA">
        <w:rPr>
          <w:rFonts w:ascii="Times New Roman" w:hAnsi="Times New Roman" w:cs="Times New Roman"/>
          <w:sz w:val="24"/>
          <w:szCs w:val="24"/>
        </w:rPr>
        <w:t>The UH Sugar Land campus was immediately full with 2,300 students when it opened in the summer of 2002 offering 34 graduate and undergraduate programs. UH anticipates a 5 percent enrollment growth annually.</w:t>
      </w:r>
      <w:r w:rsidR="008319BF">
        <w:rPr>
          <w:rFonts w:ascii="Times New Roman" w:hAnsi="Times New Roman" w:cs="Times New Roman"/>
          <w:sz w:val="24"/>
          <w:szCs w:val="24"/>
        </w:rPr>
        <w:t xml:space="preserve"> </w:t>
      </w:r>
      <w:r w:rsidR="000E3EEA">
        <w:rPr>
          <w:rFonts w:ascii="Times New Roman" w:hAnsi="Times New Roman" w:cs="Times New Roman"/>
          <w:sz w:val="24"/>
          <w:szCs w:val="24"/>
        </w:rPr>
        <w:t xml:space="preserve">WCJC had </w:t>
      </w:r>
      <w:r w:rsidR="00C33033">
        <w:rPr>
          <w:rFonts w:ascii="Times New Roman" w:hAnsi="Times New Roman" w:cs="Times New Roman"/>
          <w:sz w:val="24"/>
          <w:szCs w:val="24"/>
        </w:rPr>
        <w:t xml:space="preserve">2,100 </w:t>
      </w:r>
      <w:r w:rsidR="000E3EEA">
        <w:rPr>
          <w:rFonts w:ascii="Times New Roman" w:hAnsi="Times New Roman" w:cs="Times New Roman"/>
          <w:sz w:val="24"/>
          <w:szCs w:val="24"/>
        </w:rPr>
        <w:t>enrollees in its Spring 2009</w:t>
      </w:r>
      <w:r w:rsidR="00C33033">
        <w:rPr>
          <w:rFonts w:ascii="Times New Roman" w:hAnsi="Times New Roman" w:cs="Times New Roman"/>
          <w:sz w:val="24"/>
          <w:szCs w:val="24"/>
        </w:rPr>
        <w:t xml:space="preserve"> semester.</w:t>
      </w:r>
      <w:r w:rsidR="000E3EEA">
        <w:rPr>
          <w:rFonts w:ascii="Times New Roman" w:hAnsi="Times New Roman" w:cs="Times New Roman"/>
          <w:sz w:val="24"/>
          <w:szCs w:val="24"/>
        </w:rPr>
        <w:t>.</w:t>
      </w:r>
    </w:p>
    <w:p w:rsidR="00D257FD" w:rsidRPr="00745CAA" w:rsidRDefault="00D257FD" w:rsidP="00745CAA">
      <w:pPr>
        <w:spacing w:line="360" w:lineRule="auto"/>
        <w:ind w:firstLine="720"/>
        <w:rPr>
          <w:rFonts w:ascii="Times New Roman" w:hAnsi="Times New Roman" w:cs="Times New Roman"/>
          <w:sz w:val="24"/>
          <w:szCs w:val="24"/>
        </w:rPr>
      </w:pPr>
      <w:r w:rsidRPr="00745CAA">
        <w:rPr>
          <w:rFonts w:ascii="Times New Roman" w:hAnsi="Times New Roman" w:cs="Times New Roman"/>
          <w:sz w:val="24"/>
          <w:szCs w:val="24"/>
        </w:rPr>
        <w:t>“This collaborative vision demonstrates our continued support of this very important educational institution,” says Sugar Land City Manager Allen Bogard. “The partnership provides greater opportunity for our residents to access higher education and recreational facilities.”</w:t>
      </w:r>
    </w:p>
    <w:p w:rsidR="000024FF" w:rsidRDefault="000024FF" w:rsidP="00745CAA">
      <w:pPr>
        <w:pStyle w:val="BodyText2"/>
        <w:spacing w:line="360" w:lineRule="auto"/>
        <w:rPr>
          <w:b/>
          <w:bCs/>
          <w:i w:val="0"/>
          <w:iCs w:val="0"/>
          <w:sz w:val="24"/>
        </w:rPr>
      </w:pPr>
    </w:p>
    <w:p w:rsidR="00D257FD" w:rsidRPr="00745CAA" w:rsidRDefault="00D257FD" w:rsidP="00745CAA">
      <w:pPr>
        <w:pStyle w:val="BodyText2"/>
        <w:spacing w:line="360" w:lineRule="auto"/>
        <w:rPr>
          <w:b/>
          <w:bCs/>
          <w:i w:val="0"/>
          <w:iCs w:val="0"/>
          <w:sz w:val="24"/>
        </w:rPr>
      </w:pPr>
      <w:r w:rsidRPr="00745CAA">
        <w:rPr>
          <w:b/>
          <w:bCs/>
          <w:i w:val="0"/>
          <w:iCs w:val="0"/>
          <w:sz w:val="24"/>
        </w:rPr>
        <w:t>Four: Lessons learned during planning, implementation and analysis of the program</w:t>
      </w:r>
    </w:p>
    <w:p w:rsidR="000024FF" w:rsidRDefault="000E3EEA" w:rsidP="00745CAA">
      <w:pPr>
        <w:pStyle w:val="BodyText2"/>
        <w:spacing w:line="360" w:lineRule="auto"/>
        <w:ind w:firstLine="720"/>
        <w:rPr>
          <w:i w:val="0"/>
          <w:iCs w:val="0"/>
          <w:sz w:val="24"/>
        </w:rPr>
      </w:pPr>
      <w:r w:rsidRPr="000E3EEA">
        <w:rPr>
          <w:i w:val="0"/>
          <w:iCs w:val="0"/>
          <w:sz w:val="24"/>
          <w:u w:val="single"/>
        </w:rPr>
        <w:lastRenderedPageBreak/>
        <w:t>Partnering increases likelihood of success</w:t>
      </w:r>
      <w:r>
        <w:rPr>
          <w:i w:val="0"/>
          <w:iCs w:val="0"/>
          <w:sz w:val="24"/>
        </w:rPr>
        <w:t xml:space="preserve">: </w:t>
      </w:r>
      <w:r w:rsidR="000024FF">
        <w:rPr>
          <w:i w:val="0"/>
          <w:iCs w:val="0"/>
          <w:sz w:val="24"/>
        </w:rPr>
        <w:t>This was an extraordinary partnership involving a city, state, state-supported university and a county-supported junior college. The generosity of citizens and foundations also contributed to the success of the campus.</w:t>
      </w:r>
    </w:p>
    <w:p w:rsidR="00D257FD" w:rsidRPr="00745CAA" w:rsidRDefault="00D257FD" w:rsidP="00745CAA">
      <w:pPr>
        <w:pStyle w:val="BodyText2"/>
        <w:spacing w:line="360" w:lineRule="auto"/>
        <w:ind w:firstLine="720"/>
        <w:rPr>
          <w:i w:val="0"/>
          <w:iCs w:val="0"/>
          <w:sz w:val="24"/>
        </w:rPr>
      </w:pPr>
      <w:r w:rsidRPr="00745CAA">
        <w:rPr>
          <w:i w:val="0"/>
          <w:iCs w:val="0"/>
          <w:sz w:val="24"/>
        </w:rPr>
        <w:t>Under the leadership of the late Lieutenant Governor Bill Hobby, the Texas Legislature took action that made the property (formerly owned by the Texas Department of Transportation) available to the City of Sugar Land and the Univer</w:t>
      </w:r>
      <w:r w:rsidR="0035531F">
        <w:rPr>
          <w:i w:val="0"/>
          <w:iCs w:val="0"/>
          <w:sz w:val="24"/>
        </w:rPr>
        <w:t xml:space="preserve">sity of Houston System; </w:t>
      </w:r>
      <w:r w:rsidRPr="00745CAA">
        <w:rPr>
          <w:i w:val="0"/>
          <w:iCs w:val="0"/>
          <w:sz w:val="24"/>
        </w:rPr>
        <w:t>it is the first of its kind land donation in Texas. To further ensure the success of th</w:t>
      </w:r>
      <w:r w:rsidR="000024FF">
        <w:rPr>
          <w:i w:val="0"/>
          <w:iCs w:val="0"/>
          <w:sz w:val="24"/>
        </w:rPr>
        <w:t>is venture, Sugar Land pledged a total of $7</w:t>
      </w:r>
      <w:r w:rsidRPr="00745CAA">
        <w:rPr>
          <w:i w:val="0"/>
          <w:iCs w:val="0"/>
          <w:sz w:val="24"/>
        </w:rPr>
        <w:t xml:space="preserve"> million </w:t>
      </w:r>
      <w:r w:rsidR="000024FF">
        <w:rPr>
          <w:i w:val="0"/>
          <w:iCs w:val="0"/>
          <w:sz w:val="24"/>
        </w:rPr>
        <w:t>toward construction of the two buildings;</w:t>
      </w:r>
      <w:r w:rsidRPr="00745CAA">
        <w:rPr>
          <w:i w:val="0"/>
          <w:iCs w:val="0"/>
          <w:sz w:val="24"/>
        </w:rPr>
        <w:t xml:space="preserve"> to our knowledge, a municipality pledging this amount of funding to a state entity is exceedingly rare—if it has ever occurred at all.</w:t>
      </w:r>
    </w:p>
    <w:p w:rsidR="00D257FD" w:rsidRPr="00745CAA" w:rsidRDefault="00D257FD" w:rsidP="00745CAA">
      <w:pPr>
        <w:pStyle w:val="BodyText2"/>
        <w:spacing w:line="360" w:lineRule="auto"/>
        <w:rPr>
          <w:i w:val="0"/>
          <w:iCs w:val="0"/>
          <w:sz w:val="24"/>
        </w:rPr>
      </w:pPr>
    </w:p>
    <w:p w:rsidR="00D257FD" w:rsidRPr="00745CAA" w:rsidRDefault="00D257FD" w:rsidP="00745CAA">
      <w:pPr>
        <w:pStyle w:val="BodyText2"/>
        <w:spacing w:line="360" w:lineRule="auto"/>
        <w:ind w:firstLine="720"/>
        <w:rPr>
          <w:i w:val="0"/>
          <w:iCs w:val="0"/>
          <w:sz w:val="24"/>
        </w:rPr>
      </w:pPr>
      <w:r w:rsidRPr="00745CAA">
        <w:rPr>
          <w:i w:val="0"/>
          <w:iCs w:val="0"/>
          <w:sz w:val="24"/>
        </w:rPr>
        <w:t xml:space="preserve">The University of Houston System had broad experience in creating branch campuses. The UH System has satellite campuses at Victoria, Texas; in downtown Houston, six miles from the main campus; Cinco Ranch in Katy, Texas; Clear Lake, Texas; and the University of Houston Distance Education program. </w:t>
      </w:r>
    </w:p>
    <w:p w:rsidR="00D257FD" w:rsidRPr="00745CAA" w:rsidRDefault="00ED56B5" w:rsidP="00745CAA">
      <w:pPr>
        <w:pStyle w:val="BodyText2"/>
        <w:spacing w:line="360" w:lineRule="auto"/>
        <w:rPr>
          <w:i w:val="0"/>
          <w:iCs w:val="0"/>
          <w:sz w:val="24"/>
        </w:rPr>
      </w:pPr>
      <w:r>
        <w:rPr>
          <w:i w:val="0"/>
          <w:iCs w:val="0"/>
          <w:sz w:val="24"/>
        </w:rPr>
        <w:tab/>
        <w:t>Wharton County Junior College</w:t>
      </w:r>
      <w:r w:rsidR="008319BF">
        <w:rPr>
          <w:i w:val="0"/>
          <w:iCs w:val="0"/>
          <w:sz w:val="24"/>
        </w:rPr>
        <w:t xml:space="preserve">, founded in 1946, is also experienced with satellite campuses, the Sugar Land campus becoming the school’s fourth. </w:t>
      </w:r>
    </w:p>
    <w:p w:rsidR="00D257FD" w:rsidRPr="00745CAA" w:rsidRDefault="00D257FD" w:rsidP="00745CAA">
      <w:pPr>
        <w:pStyle w:val="BodyText2"/>
        <w:spacing w:line="360" w:lineRule="auto"/>
        <w:ind w:firstLine="720"/>
        <w:rPr>
          <w:i w:val="0"/>
          <w:iCs w:val="0"/>
          <w:sz w:val="24"/>
        </w:rPr>
      </w:pPr>
      <w:r w:rsidRPr="00745CAA">
        <w:rPr>
          <w:i w:val="0"/>
          <w:iCs w:val="0"/>
          <w:sz w:val="24"/>
        </w:rPr>
        <w:t>The citizens of Sugar Land embraced the partnership—and no wonder: 59 percent of Sugar Land adults hold a bachelor’s degree or higher, the highest education attainment in the region.</w:t>
      </w:r>
    </w:p>
    <w:p w:rsidR="00D257FD" w:rsidRPr="00745CAA" w:rsidRDefault="00D257FD" w:rsidP="00745CAA">
      <w:pPr>
        <w:pStyle w:val="BodyText2"/>
        <w:spacing w:line="360" w:lineRule="auto"/>
        <w:ind w:firstLine="720"/>
        <w:rPr>
          <w:i w:val="0"/>
          <w:iCs w:val="0"/>
          <w:sz w:val="24"/>
        </w:rPr>
      </w:pPr>
      <w:r w:rsidRPr="00745CAA">
        <w:rPr>
          <w:i w:val="0"/>
          <w:iCs w:val="0"/>
          <w:sz w:val="24"/>
        </w:rPr>
        <w:t>The benefits of the UH System campus in Sugar Land are varied. The educational opportunities add immeasurably to the quality of life. The positive effects the campus will have on the work force is expected to be dramatic. The UH Computing Services alone offers Sugar Land residents instruction in laptop, mobile computer, multimedia lab computing; the Computer Science/Information System Instructional Computer Lab is utilized by all disciplines.</w:t>
      </w:r>
      <w:r w:rsidR="00CB77D6">
        <w:rPr>
          <w:i w:val="0"/>
          <w:iCs w:val="0"/>
          <w:sz w:val="24"/>
        </w:rPr>
        <w:t xml:space="preserve"> </w:t>
      </w:r>
      <w:r w:rsidRPr="00745CAA">
        <w:rPr>
          <w:i w:val="0"/>
          <w:iCs w:val="0"/>
          <w:sz w:val="24"/>
        </w:rPr>
        <w:t xml:space="preserve">The campus is intended to be a high-tech hub connected to workplaces, schools, homes and the other UH campuses. </w:t>
      </w:r>
    </w:p>
    <w:p w:rsidR="00D257FD" w:rsidRPr="00745CAA" w:rsidRDefault="00D257FD" w:rsidP="00745CAA">
      <w:pPr>
        <w:pStyle w:val="BodyText2"/>
        <w:spacing w:line="360" w:lineRule="auto"/>
        <w:rPr>
          <w:i w:val="0"/>
          <w:iCs w:val="0"/>
          <w:sz w:val="24"/>
        </w:rPr>
      </w:pPr>
    </w:p>
    <w:p w:rsidR="00D257FD" w:rsidRDefault="000024FF" w:rsidP="008319BF">
      <w:pPr>
        <w:spacing w:line="360" w:lineRule="auto"/>
        <w:ind w:firstLine="720"/>
        <w:rPr>
          <w:rFonts w:ascii="Times New Roman" w:hAnsi="Times New Roman" w:cs="Times New Roman"/>
          <w:sz w:val="24"/>
          <w:szCs w:val="24"/>
        </w:rPr>
      </w:pPr>
      <w:r w:rsidRPr="000024FF">
        <w:rPr>
          <w:rFonts w:ascii="Times New Roman" w:hAnsi="Times New Roman" w:cs="Times New Roman"/>
          <w:sz w:val="24"/>
          <w:szCs w:val="24"/>
        </w:rPr>
        <w:t>Affordable learning is more accessible than ever</w:t>
      </w:r>
      <w:r w:rsidR="008319BF">
        <w:rPr>
          <w:rFonts w:ascii="Times New Roman" w:hAnsi="Times New Roman" w:cs="Times New Roman"/>
          <w:sz w:val="24"/>
          <w:szCs w:val="24"/>
        </w:rPr>
        <w:t xml:space="preserve"> in Sugar Land, Texas.</w:t>
      </w:r>
      <w:r w:rsidRPr="000024FF">
        <w:rPr>
          <w:rFonts w:ascii="Times New Roman" w:hAnsi="Times New Roman" w:cs="Times New Roman"/>
          <w:sz w:val="24"/>
          <w:szCs w:val="24"/>
        </w:rPr>
        <w:t xml:space="preserve"> Conveniently located together with the University of Houston System at Sugar Land, </w:t>
      </w:r>
      <w:r w:rsidR="008319BF">
        <w:rPr>
          <w:rFonts w:ascii="Times New Roman" w:hAnsi="Times New Roman" w:cs="Times New Roman"/>
          <w:sz w:val="24"/>
          <w:szCs w:val="24"/>
        </w:rPr>
        <w:t xml:space="preserve">the </w:t>
      </w:r>
      <w:r w:rsidRPr="000024FF">
        <w:rPr>
          <w:rFonts w:ascii="Times New Roman" w:hAnsi="Times New Roman" w:cs="Times New Roman"/>
          <w:sz w:val="24"/>
          <w:szCs w:val="24"/>
        </w:rPr>
        <w:t xml:space="preserve">new </w:t>
      </w:r>
      <w:r w:rsidR="008319BF">
        <w:rPr>
          <w:rFonts w:ascii="Times New Roman" w:hAnsi="Times New Roman" w:cs="Times New Roman"/>
          <w:sz w:val="24"/>
          <w:szCs w:val="24"/>
        </w:rPr>
        <w:t xml:space="preserve">junior college </w:t>
      </w:r>
      <w:r w:rsidRPr="000024FF">
        <w:rPr>
          <w:rFonts w:ascii="Times New Roman" w:hAnsi="Times New Roman" w:cs="Times New Roman"/>
          <w:sz w:val="24"/>
          <w:szCs w:val="24"/>
        </w:rPr>
        <w:t xml:space="preserve">makes it easy to take the first two years of courses at WCJC and pocket substantial savings </w:t>
      </w:r>
      <w:r w:rsidRPr="000024FF">
        <w:rPr>
          <w:rFonts w:ascii="Times New Roman" w:hAnsi="Times New Roman" w:cs="Times New Roman"/>
          <w:sz w:val="24"/>
          <w:szCs w:val="24"/>
        </w:rPr>
        <w:lastRenderedPageBreak/>
        <w:t xml:space="preserve">before transferring credits to a four-year college. This </w:t>
      </w:r>
      <w:r w:rsidR="00C33033">
        <w:rPr>
          <w:rFonts w:ascii="Times New Roman" w:hAnsi="Times New Roman" w:cs="Times New Roman"/>
          <w:sz w:val="24"/>
          <w:szCs w:val="24"/>
        </w:rPr>
        <w:t xml:space="preserve">unique </w:t>
      </w:r>
      <w:r w:rsidRPr="000024FF">
        <w:rPr>
          <w:rFonts w:ascii="Times New Roman" w:hAnsi="Times New Roman" w:cs="Times New Roman"/>
          <w:sz w:val="24"/>
          <w:szCs w:val="24"/>
        </w:rPr>
        <w:t>transfer-driven new campus offers more than 25 different courses and an opportunity for students to take part in the WCJC/University of Houston System Partnership 2 + 2 Joint Admissions Agreement. This agreement facilitates the admission of WCJC students to the University of Houston System (UH, UH-Clear Lake, UH-Downtown, UH-Victoria) so that they may continue their studies in four-year programs, including those at the University of Houston System at Sugar Land.</w:t>
      </w:r>
    </w:p>
    <w:p w:rsidR="0035531F" w:rsidRPr="000024FF" w:rsidRDefault="0035531F" w:rsidP="0035531F">
      <w:pPr>
        <w:spacing w:line="360" w:lineRule="auto"/>
        <w:rPr>
          <w:rFonts w:ascii="Times New Roman" w:hAnsi="Times New Roman" w:cs="Times New Roman"/>
          <w:sz w:val="24"/>
          <w:szCs w:val="24"/>
        </w:rPr>
      </w:pPr>
    </w:p>
    <w:p w:rsidR="00D257FD" w:rsidRPr="00745CAA" w:rsidRDefault="00D257FD" w:rsidP="00745CAA">
      <w:pPr>
        <w:spacing w:line="360" w:lineRule="auto"/>
        <w:rPr>
          <w:rFonts w:ascii="Times New Roman" w:hAnsi="Times New Roman" w:cs="Times New Roman"/>
          <w:sz w:val="24"/>
          <w:szCs w:val="24"/>
        </w:rPr>
      </w:pPr>
    </w:p>
    <w:p w:rsidR="00D257FD" w:rsidRPr="00745CAA" w:rsidRDefault="00D257FD" w:rsidP="00745CAA">
      <w:pPr>
        <w:spacing w:line="360" w:lineRule="auto"/>
        <w:rPr>
          <w:rFonts w:ascii="Times New Roman" w:hAnsi="Times New Roman" w:cs="Times New Roman"/>
          <w:sz w:val="24"/>
          <w:szCs w:val="24"/>
        </w:rPr>
      </w:pPr>
    </w:p>
    <w:p w:rsidR="00D257FD" w:rsidRPr="00745CAA" w:rsidRDefault="00D257FD" w:rsidP="00745CAA">
      <w:pPr>
        <w:spacing w:line="360" w:lineRule="auto"/>
        <w:rPr>
          <w:rFonts w:ascii="Times New Roman" w:hAnsi="Times New Roman" w:cs="Times New Roman"/>
          <w:sz w:val="24"/>
          <w:szCs w:val="24"/>
        </w:rPr>
      </w:pPr>
    </w:p>
    <w:p w:rsidR="00D257FD" w:rsidRPr="00745CAA" w:rsidRDefault="00D257FD" w:rsidP="00745CAA">
      <w:pPr>
        <w:spacing w:line="360" w:lineRule="auto"/>
        <w:rPr>
          <w:rFonts w:ascii="Times New Roman" w:hAnsi="Times New Roman" w:cs="Times New Roman"/>
          <w:sz w:val="24"/>
          <w:szCs w:val="24"/>
        </w:rPr>
      </w:pPr>
    </w:p>
    <w:sectPr w:rsidR="00D257FD" w:rsidRPr="00745CAA" w:rsidSect="002655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30C4F"/>
    <w:rsid w:val="000024FF"/>
    <w:rsid w:val="0002340A"/>
    <w:rsid w:val="00046095"/>
    <w:rsid w:val="00096200"/>
    <w:rsid w:val="000E3EEA"/>
    <w:rsid w:val="001B42D1"/>
    <w:rsid w:val="00265592"/>
    <w:rsid w:val="002C46C6"/>
    <w:rsid w:val="0035531F"/>
    <w:rsid w:val="00430C4F"/>
    <w:rsid w:val="005B3FB2"/>
    <w:rsid w:val="005C7B3D"/>
    <w:rsid w:val="00601018"/>
    <w:rsid w:val="00745CAA"/>
    <w:rsid w:val="007F2BB2"/>
    <w:rsid w:val="008319BF"/>
    <w:rsid w:val="009E369E"/>
    <w:rsid w:val="00A8021C"/>
    <w:rsid w:val="00C21DB8"/>
    <w:rsid w:val="00C33033"/>
    <w:rsid w:val="00C36368"/>
    <w:rsid w:val="00CB77D6"/>
    <w:rsid w:val="00D257FD"/>
    <w:rsid w:val="00DB7022"/>
    <w:rsid w:val="00E43009"/>
    <w:rsid w:val="00E903F9"/>
    <w:rsid w:val="00ED56B5"/>
    <w:rsid w:val="00EE2678"/>
    <w:rsid w:val="00F042BD"/>
    <w:rsid w:val="00F12E5C"/>
    <w:rsid w:val="00FD10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592"/>
  </w:style>
  <w:style w:type="paragraph" w:styleId="Heading1">
    <w:name w:val="heading 1"/>
    <w:basedOn w:val="Normal"/>
    <w:next w:val="Normal"/>
    <w:link w:val="Heading1Char"/>
    <w:qFormat/>
    <w:rsid w:val="00D257FD"/>
    <w:pPr>
      <w:keepNext/>
      <w:spacing w:after="0" w:line="480" w:lineRule="auto"/>
      <w:outlineLvl w:val="0"/>
    </w:pPr>
    <w:rPr>
      <w:rFonts w:ascii="Times New Roman" w:eastAsia="Times New Roman" w:hAnsi="Times New Roman" w:cs="Times New Roman"/>
      <w:i/>
      <w:iCs/>
      <w:sz w:val="28"/>
      <w:szCs w:val="24"/>
    </w:rPr>
  </w:style>
  <w:style w:type="paragraph" w:styleId="Heading2">
    <w:name w:val="heading 2"/>
    <w:basedOn w:val="Normal"/>
    <w:next w:val="Normal"/>
    <w:link w:val="Heading2Char"/>
    <w:qFormat/>
    <w:rsid w:val="00D257FD"/>
    <w:pPr>
      <w:keepNext/>
      <w:spacing w:after="0" w:line="480" w:lineRule="auto"/>
      <w:ind w:firstLine="72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57FD"/>
    <w:rPr>
      <w:rFonts w:ascii="Times New Roman" w:eastAsia="Times New Roman" w:hAnsi="Times New Roman" w:cs="Times New Roman"/>
      <w:i/>
      <w:iCs/>
      <w:sz w:val="28"/>
      <w:szCs w:val="24"/>
    </w:rPr>
  </w:style>
  <w:style w:type="character" w:customStyle="1" w:styleId="Heading2Char">
    <w:name w:val="Heading 2 Char"/>
    <w:basedOn w:val="DefaultParagraphFont"/>
    <w:link w:val="Heading2"/>
    <w:rsid w:val="00D257FD"/>
    <w:rPr>
      <w:rFonts w:ascii="Times New Roman" w:eastAsia="Times New Roman" w:hAnsi="Times New Roman" w:cs="Times New Roman"/>
      <w:b/>
      <w:bCs/>
      <w:sz w:val="24"/>
      <w:szCs w:val="24"/>
    </w:rPr>
  </w:style>
  <w:style w:type="paragraph" w:styleId="BodyTextIndent">
    <w:name w:val="Body Text Indent"/>
    <w:basedOn w:val="Normal"/>
    <w:link w:val="BodyTextIndentChar"/>
    <w:semiHidden/>
    <w:rsid w:val="00D257FD"/>
    <w:pPr>
      <w:spacing w:after="0" w:line="480" w:lineRule="auto"/>
      <w:ind w:left="360"/>
    </w:pPr>
    <w:rPr>
      <w:rFonts w:ascii="Times New Roman" w:eastAsia="Times New Roman" w:hAnsi="Times New Roman" w:cs="Times New Roman"/>
      <w:i/>
      <w:iCs/>
      <w:sz w:val="28"/>
      <w:szCs w:val="24"/>
    </w:rPr>
  </w:style>
  <w:style w:type="character" w:customStyle="1" w:styleId="BodyTextIndentChar">
    <w:name w:val="Body Text Indent Char"/>
    <w:basedOn w:val="DefaultParagraphFont"/>
    <w:link w:val="BodyTextIndent"/>
    <w:semiHidden/>
    <w:rsid w:val="00D257FD"/>
    <w:rPr>
      <w:rFonts w:ascii="Times New Roman" w:eastAsia="Times New Roman" w:hAnsi="Times New Roman" w:cs="Times New Roman"/>
      <w:i/>
      <w:iCs/>
      <w:sz w:val="28"/>
      <w:szCs w:val="24"/>
    </w:rPr>
  </w:style>
  <w:style w:type="paragraph" w:styleId="BodyText">
    <w:name w:val="Body Text"/>
    <w:basedOn w:val="Normal"/>
    <w:link w:val="BodyTextChar"/>
    <w:semiHidden/>
    <w:rsid w:val="00D257FD"/>
    <w:pPr>
      <w:spacing w:after="0" w:line="48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semiHidden/>
    <w:rsid w:val="00D257FD"/>
    <w:rPr>
      <w:rFonts w:ascii="Times New Roman" w:eastAsia="Times New Roman" w:hAnsi="Times New Roman" w:cs="Times New Roman"/>
      <w:sz w:val="28"/>
      <w:szCs w:val="24"/>
    </w:rPr>
  </w:style>
  <w:style w:type="paragraph" w:styleId="BodyText2">
    <w:name w:val="Body Text 2"/>
    <w:basedOn w:val="Normal"/>
    <w:link w:val="BodyText2Char"/>
    <w:semiHidden/>
    <w:rsid w:val="00D257FD"/>
    <w:pPr>
      <w:spacing w:after="0" w:line="480" w:lineRule="auto"/>
    </w:pPr>
    <w:rPr>
      <w:rFonts w:ascii="Times New Roman" w:eastAsia="Times New Roman" w:hAnsi="Times New Roman" w:cs="Times New Roman"/>
      <w:i/>
      <w:iCs/>
      <w:sz w:val="28"/>
      <w:szCs w:val="24"/>
    </w:rPr>
  </w:style>
  <w:style w:type="character" w:customStyle="1" w:styleId="BodyText2Char">
    <w:name w:val="Body Text 2 Char"/>
    <w:basedOn w:val="DefaultParagraphFont"/>
    <w:link w:val="BodyText2"/>
    <w:semiHidden/>
    <w:rsid w:val="00D257FD"/>
    <w:rPr>
      <w:rFonts w:ascii="Times New Roman" w:eastAsia="Times New Roman" w:hAnsi="Times New Roman" w:cs="Times New Roman"/>
      <w:i/>
      <w:iCs/>
      <w:sz w:val="28"/>
      <w:szCs w:val="24"/>
    </w:rPr>
  </w:style>
  <w:style w:type="paragraph" w:styleId="BodyText3">
    <w:name w:val="Body Text 3"/>
    <w:basedOn w:val="Normal"/>
    <w:link w:val="BodyText3Char"/>
    <w:semiHidden/>
    <w:rsid w:val="00D257FD"/>
    <w:pPr>
      <w:spacing w:after="0" w:line="240" w:lineRule="auto"/>
      <w:jc w:val="center"/>
    </w:pPr>
    <w:rPr>
      <w:rFonts w:ascii="Times New Roman" w:eastAsia="Times New Roman" w:hAnsi="Times New Roman" w:cs="Times New Roman"/>
      <w:b/>
      <w:bCs/>
      <w:sz w:val="28"/>
      <w:szCs w:val="24"/>
    </w:rPr>
  </w:style>
  <w:style w:type="character" w:customStyle="1" w:styleId="BodyText3Char">
    <w:name w:val="Body Text 3 Char"/>
    <w:basedOn w:val="DefaultParagraphFont"/>
    <w:link w:val="BodyText3"/>
    <w:semiHidden/>
    <w:rsid w:val="00D257FD"/>
    <w:rPr>
      <w:rFonts w:ascii="Times New Roman" w:eastAsia="Times New Roman" w:hAnsi="Times New Roman" w:cs="Times New Roman"/>
      <w:b/>
      <w:bCs/>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1438</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City of Sugar Land</Company>
  <LinksUpToDate>false</LinksUpToDate>
  <CharactersWithSpaces>9620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RWIDMEYER</dc:creator>
  <cp:keywords/>
  <dc:description/>
  <cp:lastModifiedBy> </cp:lastModifiedBy>
  <cp:revision>2</cp:revision>
  <cp:lastPrinted>2010-03-10T21:36:00Z</cp:lastPrinted>
  <dcterms:created xsi:type="dcterms:W3CDTF">2010-03-16T19:07:00Z</dcterms:created>
  <dcterms:modified xsi:type="dcterms:W3CDTF">2010-03-16T19:07:00Z</dcterms:modified>
</cp:coreProperties>
</file>