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33" w:rsidRDefault="00044133">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9"/>
        <w:gridCol w:w="3747"/>
      </w:tblGrid>
      <w:tr w:rsidR="00044133" w:rsidTr="008775A9">
        <w:trPr>
          <w:cantSplit/>
          <w:trHeight w:val="1545"/>
        </w:trPr>
        <w:tc>
          <w:tcPr>
            <w:tcW w:w="6189" w:type="dxa"/>
            <w:vMerge w:val="restart"/>
            <w:tcBorders>
              <w:top w:val="double" w:sz="4" w:space="0" w:color="auto"/>
              <w:left w:val="double" w:sz="4" w:space="0" w:color="auto"/>
              <w:bottom w:val="nil"/>
              <w:right w:val="double" w:sz="4" w:space="0" w:color="auto"/>
            </w:tcBorders>
          </w:tcPr>
          <w:p w:rsidR="0019101E" w:rsidRDefault="001E66AE">
            <w:pPr>
              <w:pStyle w:val="Heading7"/>
              <w:jc w:val="left"/>
              <w:rPr>
                <w:rFonts w:ascii="Arial" w:hAnsi="Arial" w:cs="Arial"/>
                <w:sz w:val="28"/>
              </w:rPr>
            </w:pPr>
            <w:r>
              <w:rPr>
                <w:rFonts w:ascii="Arial" w:hAnsi="Arial" w:cs="Arial"/>
                <w:noProof/>
              </w:rPr>
              <w:drawing>
                <wp:inline distT="0" distB="0" distL="0" distR="0">
                  <wp:extent cx="603250" cy="61277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2" t="-81" r="-82" b="-81"/>
                          <a:stretch>
                            <a:fillRect/>
                          </a:stretch>
                        </pic:blipFill>
                        <pic:spPr bwMode="auto">
                          <a:xfrm>
                            <a:off x="0" y="0"/>
                            <a:ext cx="603250" cy="612775"/>
                          </a:xfrm>
                          <a:prstGeom prst="rect">
                            <a:avLst/>
                          </a:prstGeom>
                          <a:noFill/>
                          <a:ln w="9525">
                            <a:noFill/>
                            <a:miter lim="800000"/>
                            <a:headEnd/>
                            <a:tailEnd/>
                          </a:ln>
                        </pic:spPr>
                      </pic:pic>
                    </a:graphicData>
                  </a:graphic>
                </wp:inline>
              </w:drawing>
            </w:r>
            <w:r>
              <w:rPr>
                <w:rFonts w:ascii="Arial" w:hAnsi="Arial" w:cs="Arial"/>
                <w:sz w:val="28"/>
              </w:rPr>
              <w:t xml:space="preserve">            </w:t>
            </w:r>
          </w:p>
          <w:p w:rsidR="0019101E" w:rsidRDefault="00FA4785" w:rsidP="0019101E">
            <w:pPr>
              <w:pStyle w:val="Heading7"/>
              <w:rPr>
                <w:rFonts w:ascii="Arial" w:hAnsi="Arial" w:cs="Arial"/>
                <w:sz w:val="32"/>
                <w:szCs w:val="32"/>
              </w:rPr>
            </w:pPr>
            <w:r w:rsidRPr="0019101E">
              <w:rPr>
                <w:rFonts w:ascii="Arial" w:hAnsi="Arial" w:cs="Arial"/>
                <w:sz w:val="32"/>
                <w:szCs w:val="32"/>
              </w:rPr>
              <w:t>PUBLIC WORKS – UTILITIES</w:t>
            </w:r>
          </w:p>
          <w:p w:rsidR="00044133" w:rsidRPr="0019101E" w:rsidRDefault="001E66AE" w:rsidP="0019101E">
            <w:pPr>
              <w:pStyle w:val="Heading7"/>
              <w:rPr>
                <w:rFonts w:ascii="Arial" w:hAnsi="Arial" w:cs="Arial"/>
                <w:sz w:val="32"/>
                <w:szCs w:val="32"/>
              </w:rPr>
            </w:pPr>
            <w:r w:rsidRPr="0019101E">
              <w:rPr>
                <w:rFonts w:ascii="Arial" w:hAnsi="Arial" w:cs="Arial"/>
                <w:sz w:val="32"/>
                <w:szCs w:val="32"/>
              </w:rPr>
              <w:t>ADMINISTRATIVE</w:t>
            </w:r>
          </w:p>
          <w:p w:rsidR="00044133" w:rsidRDefault="001E66AE" w:rsidP="0019101E">
            <w:pPr>
              <w:pStyle w:val="Heading7"/>
              <w:jc w:val="left"/>
              <w:rPr>
                <w:rFonts w:ascii="Arial" w:hAnsi="Arial" w:cs="Arial"/>
                <w:b w:val="0"/>
              </w:rPr>
            </w:pPr>
            <w:r w:rsidRPr="0019101E">
              <w:rPr>
                <w:rFonts w:ascii="Arial" w:hAnsi="Arial" w:cs="Arial"/>
                <w:sz w:val="32"/>
                <w:szCs w:val="32"/>
              </w:rPr>
              <w:t xml:space="preserve">                          PROCEDURE</w:t>
            </w:r>
          </w:p>
          <w:p w:rsidR="00044133" w:rsidRDefault="001E66AE">
            <w:pPr>
              <w:pStyle w:val="Heading7"/>
              <w:jc w:val="left"/>
              <w:rPr>
                <w:rFonts w:ascii="Arial" w:hAnsi="Arial" w:cs="Arial"/>
              </w:rPr>
            </w:pPr>
            <w:r>
              <w:rPr>
                <w:rFonts w:ascii="Arial" w:hAnsi="Arial" w:cs="Arial"/>
              </w:rPr>
              <w:t xml:space="preserve">         </w:t>
            </w:r>
          </w:p>
        </w:tc>
        <w:tc>
          <w:tcPr>
            <w:tcW w:w="3747" w:type="dxa"/>
            <w:tcBorders>
              <w:top w:val="double" w:sz="4" w:space="0" w:color="auto"/>
              <w:left w:val="nil"/>
              <w:bottom w:val="double" w:sz="4" w:space="0" w:color="auto"/>
              <w:right w:val="double" w:sz="4" w:space="0" w:color="auto"/>
            </w:tcBorders>
          </w:tcPr>
          <w:p w:rsidR="00044133" w:rsidRDefault="001E66AE">
            <w:pPr>
              <w:pStyle w:val="Heading9"/>
              <w:rPr>
                <w:rFonts w:ascii="Arial" w:hAnsi="Arial" w:cs="Arial"/>
                <w:b w:val="0"/>
                <w:sz w:val="24"/>
                <w:szCs w:val="24"/>
              </w:rPr>
            </w:pPr>
            <w:r>
              <w:rPr>
                <w:rFonts w:ascii="Arial" w:hAnsi="Arial" w:cs="Arial"/>
              </w:rPr>
              <w:t xml:space="preserve">                      </w:t>
            </w:r>
            <w:r w:rsidR="00624E4A">
              <w:rPr>
                <w:rFonts w:ascii="Arial" w:hAnsi="Arial" w:cs="Arial"/>
              </w:rPr>
              <w:t>PW-UT</w:t>
            </w:r>
            <w:r>
              <w:rPr>
                <w:rFonts w:ascii="Arial" w:hAnsi="Arial" w:cs="Arial"/>
                <w:sz w:val="32"/>
                <w:szCs w:val="32"/>
              </w:rPr>
              <w:t>_-_</w:t>
            </w:r>
          </w:p>
          <w:p w:rsidR="00044133" w:rsidRDefault="001E66AE">
            <w:pPr>
              <w:rPr>
                <w:rFonts w:ascii="Arial" w:hAnsi="Arial" w:cs="Arial"/>
                <w:i/>
                <w:sz w:val="24"/>
                <w:szCs w:val="24"/>
              </w:rPr>
            </w:pPr>
            <w:r>
              <w:rPr>
                <w:rFonts w:ascii="Arial" w:hAnsi="Arial" w:cs="Arial"/>
                <w:sz w:val="24"/>
                <w:szCs w:val="24"/>
              </w:rPr>
              <w:t xml:space="preserve">                     </w:t>
            </w:r>
          </w:p>
          <w:p w:rsidR="00044133" w:rsidRDefault="001E66AE">
            <w:pPr>
              <w:rPr>
                <w:sz w:val="24"/>
                <w:szCs w:val="24"/>
              </w:rPr>
            </w:pPr>
            <w:r>
              <w:rPr>
                <w:rFonts w:ascii="Arial" w:hAnsi="Arial" w:cs="Arial"/>
                <w:sz w:val="24"/>
                <w:szCs w:val="24"/>
              </w:rPr>
              <w:t xml:space="preserve">Category: </w:t>
            </w:r>
            <w:r w:rsidRPr="00624E4A">
              <w:rPr>
                <w:rFonts w:ascii="Arial" w:hAnsi="Arial" w:cs="Arial"/>
                <w:sz w:val="24"/>
                <w:szCs w:val="24"/>
              </w:rPr>
              <w:t>Facilities</w:t>
            </w:r>
          </w:p>
        </w:tc>
      </w:tr>
      <w:tr w:rsidR="00044133" w:rsidTr="008775A9">
        <w:trPr>
          <w:cantSplit/>
          <w:trHeight w:val="330"/>
        </w:trPr>
        <w:tc>
          <w:tcPr>
            <w:tcW w:w="6189" w:type="dxa"/>
            <w:vMerge/>
            <w:tcBorders>
              <w:top w:val="nil"/>
              <w:left w:val="double" w:sz="4" w:space="0" w:color="auto"/>
              <w:bottom w:val="double" w:sz="4" w:space="0" w:color="auto"/>
              <w:right w:val="double" w:sz="4" w:space="0" w:color="auto"/>
            </w:tcBorders>
          </w:tcPr>
          <w:p w:rsidR="00044133" w:rsidRDefault="00044133">
            <w:pPr>
              <w:pStyle w:val="Heading5"/>
              <w:rPr>
                <w:rFonts w:ascii="Arial" w:hAnsi="Arial" w:cs="Arial"/>
                <w:b/>
                <w:smallCaps/>
                <w:sz w:val="32"/>
              </w:rPr>
            </w:pPr>
          </w:p>
        </w:tc>
        <w:tc>
          <w:tcPr>
            <w:tcW w:w="3747" w:type="dxa"/>
            <w:tcBorders>
              <w:top w:val="double" w:sz="4" w:space="0" w:color="auto"/>
              <w:left w:val="nil"/>
              <w:bottom w:val="double" w:sz="4" w:space="0" w:color="auto"/>
              <w:right w:val="double" w:sz="4" w:space="0" w:color="auto"/>
            </w:tcBorders>
          </w:tcPr>
          <w:p w:rsidR="00044133" w:rsidRDefault="00044133">
            <w:pPr>
              <w:rPr>
                <w:rFonts w:ascii="Arial" w:hAnsi="Arial" w:cs="Arial"/>
                <w:sz w:val="28"/>
                <w:szCs w:val="28"/>
              </w:rPr>
            </w:pPr>
          </w:p>
          <w:p w:rsidR="00044133" w:rsidRPr="00624E4A" w:rsidRDefault="00044133" w:rsidP="008775A9">
            <w:pPr>
              <w:pStyle w:val="NormalWeb"/>
              <w:spacing w:before="0" w:after="0"/>
              <w:rPr>
                <w:rFonts w:ascii="Arial" w:eastAsia="Times New Roman" w:hAnsi="Arial" w:cs="Arial"/>
              </w:rPr>
            </w:pPr>
          </w:p>
        </w:tc>
      </w:tr>
      <w:tr w:rsidR="00044133" w:rsidTr="008775A9">
        <w:trPr>
          <w:cantSplit/>
          <w:trHeight w:val="1275"/>
        </w:trPr>
        <w:tc>
          <w:tcPr>
            <w:tcW w:w="6189" w:type="dxa"/>
            <w:tcBorders>
              <w:top w:val="double" w:sz="4" w:space="0" w:color="auto"/>
              <w:left w:val="double" w:sz="4" w:space="0" w:color="auto"/>
              <w:bottom w:val="double" w:sz="4" w:space="0" w:color="auto"/>
              <w:right w:val="double" w:sz="4" w:space="0" w:color="auto"/>
            </w:tcBorders>
          </w:tcPr>
          <w:p w:rsidR="00044133" w:rsidRDefault="001E66AE">
            <w:pPr>
              <w:rPr>
                <w:rFonts w:ascii="Arial" w:hAnsi="Arial" w:cs="Arial"/>
                <w:b/>
                <w:sz w:val="24"/>
              </w:rPr>
            </w:pPr>
            <w:r>
              <w:rPr>
                <w:rFonts w:ascii="Arial" w:hAnsi="Arial" w:cs="Arial"/>
                <w:b/>
                <w:sz w:val="24"/>
              </w:rPr>
              <w:t>TITLE:</w:t>
            </w:r>
          </w:p>
          <w:p w:rsidR="00044133" w:rsidRDefault="00044133">
            <w:pPr>
              <w:rPr>
                <w:rFonts w:ascii="Arial" w:hAnsi="Arial" w:cs="Arial"/>
                <w:b/>
                <w:sz w:val="24"/>
              </w:rPr>
            </w:pPr>
          </w:p>
          <w:p w:rsidR="00812D4E" w:rsidRPr="00812D4E" w:rsidRDefault="00812D4E" w:rsidP="00812D4E">
            <w:pPr>
              <w:jc w:val="center"/>
              <w:rPr>
                <w:rFonts w:ascii="Arial" w:hAnsi="Arial" w:cs="Arial"/>
                <w:sz w:val="28"/>
                <w:szCs w:val="28"/>
              </w:rPr>
            </w:pPr>
            <w:r w:rsidRPr="00812D4E">
              <w:rPr>
                <w:rFonts w:ascii="Arial" w:hAnsi="Arial" w:cs="Arial"/>
                <w:sz w:val="28"/>
                <w:szCs w:val="28"/>
              </w:rPr>
              <w:t>Signage and Posters at City Facilities</w:t>
            </w:r>
          </w:p>
          <w:p w:rsidR="00044133" w:rsidRDefault="00044133">
            <w:pPr>
              <w:rPr>
                <w:rFonts w:ascii="Arial" w:hAnsi="Arial" w:cs="Arial"/>
                <w:i/>
                <w:sz w:val="24"/>
              </w:rPr>
            </w:pPr>
          </w:p>
        </w:tc>
        <w:tc>
          <w:tcPr>
            <w:tcW w:w="3747" w:type="dxa"/>
            <w:tcBorders>
              <w:top w:val="double" w:sz="4" w:space="0" w:color="auto"/>
              <w:left w:val="double" w:sz="4" w:space="0" w:color="auto"/>
              <w:bottom w:val="double" w:sz="4" w:space="0" w:color="auto"/>
              <w:right w:val="double" w:sz="4" w:space="0" w:color="auto"/>
            </w:tcBorders>
          </w:tcPr>
          <w:p w:rsidR="00044133" w:rsidRDefault="001E66AE">
            <w:pPr>
              <w:rPr>
                <w:rFonts w:ascii="Arial" w:hAnsi="Arial" w:cs="Arial"/>
                <w:sz w:val="24"/>
              </w:rPr>
            </w:pPr>
            <w:r>
              <w:rPr>
                <w:rFonts w:ascii="Arial" w:hAnsi="Arial" w:cs="Arial"/>
                <w:sz w:val="24"/>
              </w:rPr>
              <w:t>Approved:</w:t>
            </w:r>
          </w:p>
          <w:p w:rsidR="00044133" w:rsidRDefault="00FC5657">
            <w:pPr>
              <w:pStyle w:val="NormalWeb"/>
              <w:spacing w:before="0" w:after="0"/>
              <w:rPr>
                <w:rFonts w:ascii="Arial" w:eastAsia="Times New Roman" w:hAnsi="Arial" w:cs="Arial"/>
              </w:rPr>
            </w:pPr>
            <w:r>
              <w:rPr>
                <w:rFonts w:ascii="Arial" w:eastAsia="Times New Roman" w:hAnsi="Arial" w:cs="Arial"/>
              </w:rPr>
              <w:t>Director:</w:t>
            </w:r>
          </w:p>
          <w:p w:rsidR="008775A9" w:rsidRDefault="008775A9">
            <w:pPr>
              <w:pStyle w:val="NormalWeb"/>
              <w:spacing w:before="0" w:after="0"/>
              <w:rPr>
                <w:rFonts w:ascii="Arial" w:eastAsia="Times New Roman" w:hAnsi="Arial" w:cs="Arial"/>
              </w:rPr>
            </w:pPr>
          </w:p>
          <w:p w:rsidR="00FC5657" w:rsidRPr="00FC5657" w:rsidRDefault="00FC5657">
            <w:pPr>
              <w:pStyle w:val="NormalWeb"/>
              <w:spacing w:before="0" w:after="0"/>
              <w:rPr>
                <w:rFonts w:ascii="Arial" w:eastAsia="Times New Roman" w:hAnsi="Arial" w:cs="Arial"/>
              </w:rPr>
            </w:pPr>
            <w:r>
              <w:rPr>
                <w:rFonts w:ascii="Arial" w:eastAsia="Times New Roman" w:hAnsi="Arial" w:cs="Arial"/>
              </w:rPr>
              <w:t>Date:</w:t>
            </w:r>
          </w:p>
        </w:tc>
      </w:tr>
    </w:tbl>
    <w:p w:rsidR="00044133" w:rsidRPr="003C6F24" w:rsidRDefault="00044133">
      <w:pPr>
        <w:rPr>
          <w:sz w:val="24"/>
          <w:szCs w:val="24"/>
        </w:rPr>
      </w:pPr>
    </w:p>
    <w:p w:rsidR="00A82CE6" w:rsidRDefault="00A82CE6" w:rsidP="00A82CE6">
      <w:pPr>
        <w:spacing w:line="240" w:lineRule="exact"/>
        <w:jc w:val="both"/>
        <w:rPr>
          <w:rFonts w:ascii="Arial" w:hAnsi="Arial" w:cs="Arial"/>
          <w:sz w:val="24"/>
        </w:rPr>
      </w:pPr>
      <w:r>
        <w:rPr>
          <w:rFonts w:ascii="Arial" w:hAnsi="Arial" w:cs="Arial"/>
          <w:sz w:val="24"/>
        </w:rPr>
        <w:t>A.</w:t>
      </w:r>
      <w:r>
        <w:rPr>
          <w:rFonts w:ascii="Arial" w:hAnsi="Arial" w:cs="Arial"/>
          <w:sz w:val="24"/>
        </w:rPr>
        <w:tab/>
      </w:r>
      <w:r>
        <w:rPr>
          <w:rFonts w:ascii="Arial" w:hAnsi="Arial" w:cs="Arial"/>
          <w:sz w:val="24"/>
          <w:szCs w:val="24"/>
        </w:rPr>
        <w:t>Purpose</w:t>
      </w:r>
      <w:r>
        <w:rPr>
          <w:rFonts w:ascii="Arial" w:hAnsi="Arial" w:cs="Arial"/>
          <w:sz w:val="24"/>
        </w:rPr>
        <w:t xml:space="preserve"> </w:t>
      </w:r>
    </w:p>
    <w:p w:rsidR="00A82CE6" w:rsidRDefault="00A82CE6" w:rsidP="00A82CE6">
      <w:pPr>
        <w:spacing w:line="240" w:lineRule="exact"/>
        <w:jc w:val="both"/>
        <w:rPr>
          <w:rFonts w:ascii="Arial" w:hAnsi="Arial" w:cs="Arial"/>
          <w:sz w:val="24"/>
        </w:rPr>
      </w:pPr>
    </w:p>
    <w:p w:rsidR="00A82CE6" w:rsidRDefault="00A82CE6" w:rsidP="00A82CE6">
      <w:pPr>
        <w:spacing w:line="240" w:lineRule="exact"/>
        <w:ind w:left="720" w:hanging="720"/>
        <w:jc w:val="both"/>
        <w:rPr>
          <w:rFonts w:ascii="Arial" w:hAnsi="Arial" w:cs="Arial"/>
          <w:sz w:val="24"/>
        </w:rPr>
      </w:pPr>
      <w:r>
        <w:rPr>
          <w:rFonts w:ascii="Arial" w:hAnsi="Arial" w:cs="Arial"/>
          <w:sz w:val="24"/>
        </w:rPr>
        <w:tab/>
      </w:r>
      <w:r w:rsidR="00812D4E">
        <w:rPr>
          <w:rFonts w:ascii="Arial" w:hAnsi="Arial" w:cs="Arial"/>
          <w:sz w:val="24"/>
        </w:rPr>
        <w:t xml:space="preserve">The purpose of this procedure is to define standards for signage and placement of posters at City facilities and to identify the responsibility of departments in the administration of this procedure.  </w:t>
      </w:r>
      <w:r>
        <w:rPr>
          <w:rFonts w:ascii="Arial" w:hAnsi="Arial" w:cs="Arial"/>
          <w:sz w:val="24"/>
        </w:rPr>
        <w:t>The appearance of City buildings and grounds is important because people tend to judge the City based upon their observations of how the City is maintained.  A proliferation of various styles of signage and temporary posters displayed at random locations throughout various buildings convey</w:t>
      </w:r>
      <w:r w:rsidR="004F3884">
        <w:rPr>
          <w:rFonts w:ascii="Arial" w:hAnsi="Arial" w:cs="Arial"/>
          <w:sz w:val="24"/>
        </w:rPr>
        <w:t>s</w:t>
      </w:r>
      <w:r w:rsidR="00DB328C">
        <w:rPr>
          <w:rFonts w:ascii="Arial" w:hAnsi="Arial" w:cs="Arial"/>
          <w:sz w:val="24"/>
        </w:rPr>
        <w:t xml:space="preserve"> a</w:t>
      </w:r>
      <w:r>
        <w:rPr>
          <w:rFonts w:ascii="Arial" w:hAnsi="Arial" w:cs="Arial"/>
          <w:sz w:val="24"/>
        </w:rPr>
        <w:t xml:space="preserve"> poor public image.  </w:t>
      </w:r>
    </w:p>
    <w:p w:rsidR="00A82CE6" w:rsidRDefault="00A82CE6" w:rsidP="00A82CE6">
      <w:pPr>
        <w:spacing w:line="240" w:lineRule="exact"/>
        <w:rPr>
          <w:rFonts w:ascii="Arial" w:hAnsi="Arial" w:cs="Arial"/>
          <w:sz w:val="24"/>
        </w:rPr>
      </w:pPr>
    </w:p>
    <w:p w:rsidR="00A82CE6" w:rsidRDefault="00A82CE6" w:rsidP="00A82CE6">
      <w:pPr>
        <w:spacing w:line="240" w:lineRule="exact"/>
        <w:jc w:val="both"/>
        <w:rPr>
          <w:rFonts w:ascii="Arial" w:hAnsi="Arial" w:cs="Arial"/>
          <w:sz w:val="24"/>
        </w:rPr>
      </w:pPr>
      <w:r>
        <w:rPr>
          <w:rFonts w:ascii="Arial" w:hAnsi="Arial" w:cs="Arial"/>
          <w:sz w:val="24"/>
        </w:rPr>
        <w:t>B.</w:t>
      </w:r>
      <w:r>
        <w:rPr>
          <w:rFonts w:ascii="Arial" w:hAnsi="Arial" w:cs="Arial"/>
          <w:sz w:val="24"/>
        </w:rPr>
        <w:tab/>
        <w:t xml:space="preserve">Permanent Signage </w:t>
      </w:r>
    </w:p>
    <w:p w:rsidR="00A82CE6" w:rsidRDefault="00A82CE6" w:rsidP="00A82CE6">
      <w:pPr>
        <w:spacing w:line="240" w:lineRule="exact"/>
        <w:jc w:val="both"/>
        <w:rPr>
          <w:rFonts w:ascii="Arial" w:hAnsi="Arial" w:cs="Arial"/>
          <w:sz w:val="24"/>
        </w:rPr>
      </w:pPr>
    </w:p>
    <w:p w:rsidR="00A82CE6" w:rsidRDefault="00A82CE6" w:rsidP="00A82CE6">
      <w:pPr>
        <w:spacing w:line="240" w:lineRule="exact"/>
        <w:ind w:left="720"/>
        <w:rPr>
          <w:rFonts w:ascii="Arial" w:hAnsi="Arial" w:cs="Arial"/>
          <w:sz w:val="24"/>
        </w:rPr>
      </w:pPr>
      <w:r>
        <w:rPr>
          <w:rFonts w:ascii="Arial" w:hAnsi="Arial" w:cs="Arial"/>
          <w:sz w:val="24"/>
        </w:rPr>
        <w:t xml:space="preserve">1.  The Facilities division of the Public Works </w:t>
      </w:r>
      <w:r w:rsidR="00812D4E">
        <w:rPr>
          <w:rFonts w:ascii="Arial" w:hAnsi="Arial" w:cs="Arial"/>
          <w:sz w:val="24"/>
        </w:rPr>
        <w:t>-</w:t>
      </w:r>
      <w:r>
        <w:rPr>
          <w:rFonts w:ascii="Arial" w:hAnsi="Arial" w:cs="Arial"/>
          <w:sz w:val="24"/>
        </w:rPr>
        <w:t xml:space="preserve"> Utilities Department shall be responsible for assuring signage </w:t>
      </w:r>
      <w:r w:rsidR="00A80C64">
        <w:rPr>
          <w:rFonts w:ascii="Arial" w:hAnsi="Arial" w:cs="Arial"/>
          <w:sz w:val="24"/>
        </w:rPr>
        <w:t>in City buildings and grounds are</w:t>
      </w:r>
      <w:r>
        <w:rPr>
          <w:rFonts w:ascii="Arial" w:hAnsi="Arial" w:cs="Arial"/>
          <w:sz w:val="24"/>
        </w:rPr>
        <w:t xml:space="preserve"> consistent in appearance and convey a positive image of the City.</w:t>
      </w:r>
    </w:p>
    <w:p w:rsidR="00A82CE6" w:rsidRDefault="00A82CE6" w:rsidP="00A82CE6">
      <w:pPr>
        <w:spacing w:line="240" w:lineRule="exact"/>
        <w:ind w:left="720"/>
        <w:rPr>
          <w:rFonts w:ascii="Arial" w:hAnsi="Arial" w:cs="Arial"/>
          <w:sz w:val="24"/>
        </w:rPr>
      </w:pPr>
    </w:p>
    <w:p w:rsidR="00A82CE6" w:rsidRDefault="00A82CE6" w:rsidP="00A82CE6">
      <w:pPr>
        <w:spacing w:line="240" w:lineRule="exact"/>
        <w:ind w:left="720"/>
        <w:rPr>
          <w:rFonts w:ascii="Arial" w:hAnsi="Arial" w:cs="Arial"/>
          <w:sz w:val="24"/>
        </w:rPr>
      </w:pPr>
      <w:r>
        <w:rPr>
          <w:rFonts w:ascii="Arial" w:hAnsi="Arial" w:cs="Arial"/>
          <w:sz w:val="24"/>
        </w:rPr>
        <w:t>2.  When additional signage is to be added to a building or site, the proposed signage shall be reviewed and approved by Facilities.</w:t>
      </w:r>
    </w:p>
    <w:p w:rsidR="00A82CE6" w:rsidRDefault="00A82CE6" w:rsidP="00A82CE6">
      <w:pPr>
        <w:spacing w:line="240" w:lineRule="exact"/>
        <w:ind w:left="720"/>
        <w:rPr>
          <w:rFonts w:ascii="Arial" w:hAnsi="Arial" w:cs="Arial"/>
          <w:sz w:val="24"/>
        </w:rPr>
      </w:pPr>
    </w:p>
    <w:p w:rsidR="00A82CE6" w:rsidRDefault="00A82CE6" w:rsidP="00A82CE6">
      <w:pPr>
        <w:spacing w:line="240" w:lineRule="exact"/>
        <w:ind w:left="720"/>
        <w:rPr>
          <w:rFonts w:ascii="Arial" w:hAnsi="Arial" w:cs="Arial"/>
          <w:sz w:val="24"/>
        </w:rPr>
      </w:pPr>
      <w:r>
        <w:rPr>
          <w:rFonts w:ascii="Arial" w:hAnsi="Arial" w:cs="Arial"/>
          <w:sz w:val="24"/>
        </w:rPr>
        <w:t>3.  Park site and trail signage determination shall be the responsibility of the Parks division of the Community Services Department.</w:t>
      </w:r>
    </w:p>
    <w:p w:rsidR="00A82CE6" w:rsidRDefault="00A82CE6" w:rsidP="00A82CE6">
      <w:pPr>
        <w:spacing w:line="240" w:lineRule="exact"/>
        <w:rPr>
          <w:rFonts w:ascii="Arial" w:hAnsi="Arial" w:cs="Arial"/>
          <w:sz w:val="24"/>
        </w:rPr>
      </w:pPr>
    </w:p>
    <w:p w:rsidR="00A82CE6" w:rsidRDefault="00A82CE6" w:rsidP="00A82CE6">
      <w:pPr>
        <w:spacing w:line="240" w:lineRule="exact"/>
        <w:jc w:val="both"/>
        <w:rPr>
          <w:rFonts w:ascii="Arial" w:hAnsi="Arial" w:cs="Arial"/>
          <w:sz w:val="24"/>
        </w:rPr>
      </w:pPr>
      <w:r>
        <w:rPr>
          <w:rFonts w:ascii="Arial" w:hAnsi="Arial" w:cs="Arial"/>
          <w:sz w:val="24"/>
        </w:rPr>
        <w:t>C.</w:t>
      </w:r>
      <w:r>
        <w:rPr>
          <w:rFonts w:ascii="Arial" w:hAnsi="Arial" w:cs="Arial"/>
          <w:sz w:val="24"/>
        </w:rPr>
        <w:tab/>
        <w:t>Temporary Posters</w:t>
      </w:r>
    </w:p>
    <w:p w:rsidR="00A82CE6" w:rsidRDefault="00A82CE6" w:rsidP="00A82CE6">
      <w:pPr>
        <w:spacing w:line="240" w:lineRule="exact"/>
        <w:jc w:val="both"/>
        <w:rPr>
          <w:rFonts w:ascii="Arial" w:hAnsi="Arial" w:cs="Arial"/>
          <w:sz w:val="24"/>
        </w:rPr>
      </w:pPr>
    </w:p>
    <w:p w:rsidR="00A82CE6" w:rsidRDefault="00A82CE6" w:rsidP="00A82CE6">
      <w:pPr>
        <w:spacing w:line="240" w:lineRule="exact"/>
        <w:ind w:left="720"/>
        <w:jc w:val="both"/>
        <w:rPr>
          <w:rFonts w:ascii="Arial" w:hAnsi="Arial" w:cs="Arial"/>
          <w:sz w:val="24"/>
        </w:rPr>
      </w:pPr>
      <w:r>
        <w:rPr>
          <w:rFonts w:ascii="Arial" w:hAnsi="Arial" w:cs="Arial"/>
          <w:sz w:val="24"/>
        </w:rPr>
        <w:t>1.  Posters used to notify employees of special events, fund raisers, training, or other such occasions shall not be posted in public areas of City buildings.</w:t>
      </w:r>
    </w:p>
    <w:p w:rsidR="00A82CE6" w:rsidRDefault="00A82CE6" w:rsidP="00A82CE6">
      <w:pPr>
        <w:spacing w:line="240" w:lineRule="exact"/>
        <w:ind w:left="720"/>
        <w:jc w:val="both"/>
        <w:rPr>
          <w:rFonts w:ascii="Arial" w:hAnsi="Arial" w:cs="Arial"/>
          <w:sz w:val="24"/>
        </w:rPr>
      </w:pPr>
    </w:p>
    <w:p w:rsidR="00A82CE6" w:rsidRDefault="00A82CE6" w:rsidP="00A82CE6">
      <w:pPr>
        <w:spacing w:line="240" w:lineRule="exact"/>
        <w:ind w:left="720"/>
        <w:jc w:val="both"/>
        <w:rPr>
          <w:rFonts w:ascii="Arial" w:hAnsi="Arial" w:cs="Arial"/>
          <w:sz w:val="24"/>
        </w:rPr>
      </w:pPr>
      <w:r>
        <w:rPr>
          <w:rFonts w:ascii="Arial" w:hAnsi="Arial" w:cs="Arial"/>
          <w:sz w:val="24"/>
        </w:rPr>
        <w:t xml:space="preserve">2.  Each department shall designate an area for the placement of posters describing special events, fundraisers, or other such occasions within the department area.  In the case where a department has more than one site, a designated area for employee-related or other information shall be </w:t>
      </w:r>
      <w:r w:rsidR="00DB328C">
        <w:rPr>
          <w:rFonts w:ascii="Arial" w:hAnsi="Arial" w:cs="Arial"/>
          <w:sz w:val="24"/>
        </w:rPr>
        <w:t>provided</w:t>
      </w:r>
      <w:r>
        <w:rPr>
          <w:rFonts w:ascii="Arial" w:hAnsi="Arial" w:cs="Arial"/>
          <w:sz w:val="24"/>
        </w:rPr>
        <w:t xml:space="preserve"> at each site.  The Public Works</w:t>
      </w:r>
      <w:r w:rsidR="00DB328C">
        <w:rPr>
          <w:rFonts w:ascii="Arial" w:hAnsi="Arial" w:cs="Arial"/>
          <w:sz w:val="24"/>
        </w:rPr>
        <w:t xml:space="preserve"> - </w:t>
      </w:r>
      <w:r>
        <w:rPr>
          <w:rFonts w:ascii="Arial" w:hAnsi="Arial" w:cs="Arial"/>
          <w:sz w:val="24"/>
        </w:rPr>
        <w:t xml:space="preserve">Utilities </w:t>
      </w:r>
      <w:r w:rsidR="00DB328C">
        <w:rPr>
          <w:rFonts w:ascii="Arial" w:hAnsi="Arial" w:cs="Arial"/>
          <w:sz w:val="24"/>
        </w:rPr>
        <w:t xml:space="preserve">Director </w:t>
      </w:r>
      <w:r>
        <w:rPr>
          <w:rFonts w:ascii="Arial" w:hAnsi="Arial" w:cs="Arial"/>
          <w:sz w:val="24"/>
        </w:rPr>
        <w:t>shall be responsible for ensuring that all posters comply with this procedure.</w:t>
      </w:r>
    </w:p>
    <w:p w:rsidR="00A82CE6" w:rsidRDefault="00A82CE6" w:rsidP="00A82CE6">
      <w:pPr>
        <w:spacing w:line="240" w:lineRule="exact"/>
        <w:ind w:left="720"/>
        <w:jc w:val="both"/>
        <w:rPr>
          <w:rFonts w:ascii="Arial" w:hAnsi="Arial" w:cs="Arial"/>
          <w:sz w:val="24"/>
        </w:rPr>
      </w:pPr>
    </w:p>
    <w:p w:rsidR="00A82CE6" w:rsidRDefault="00A82CE6" w:rsidP="00A82CE6">
      <w:pPr>
        <w:spacing w:line="240" w:lineRule="exact"/>
        <w:ind w:left="720"/>
        <w:jc w:val="both"/>
        <w:rPr>
          <w:rFonts w:ascii="Arial" w:hAnsi="Arial" w:cs="Arial"/>
          <w:sz w:val="24"/>
        </w:rPr>
      </w:pPr>
      <w:r>
        <w:rPr>
          <w:rFonts w:ascii="Arial" w:hAnsi="Arial" w:cs="Arial"/>
          <w:sz w:val="24"/>
        </w:rPr>
        <w:t xml:space="preserve">3.  From time to time, posters relating to public business or outside events may be required.  At the discretion and approval of the Public Works </w:t>
      </w:r>
      <w:r w:rsidR="007E07D3">
        <w:rPr>
          <w:rFonts w:ascii="Arial" w:hAnsi="Arial" w:cs="Arial"/>
          <w:sz w:val="24"/>
        </w:rPr>
        <w:t>–</w:t>
      </w:r>
      <w:r>
        <w:rPr>
          <w:rFonts w:ascii="Arial" w:hAnsi="Arial" w:cs="Arial"/>
          <w:sz w:val="24"/>
        </w:rPr>
        <w:t xml:space="preserve"> Utilities</w:t>
      </w:r>
      <w:r w:rsidR="007E07D3">
        <w:rPr>
          <w:rFonts w:ascii="Arial" w:hAnsi="Arial" w:cs="Arial"/>
          <w:sz w:val="24"/>
        </w:rPr>
        <w:t xml:space="preserve"> Director</w:t>
      </w:r>
      <w:r>
        <w:rPr>
          <w:rFonts w:ascii="Arial" w:hAnsi="Arial" w:cs="Arial"/>
          <w:sz w:val="24"/>
        </w:rPr>
        <w:t xml:space="preserve">, one poster may be posted at each public entrance in a designated location.  </w:t>
      </w:r>
    </w:p>
    <w:p w:rsidR="00A82CE6" w:rsidRDefault="00A82CE6" w:rsidP="00A82CE6">
      <w:pPr>
        <w:spacing w:line="240" w:lineRule="exact"/>
        <w:ind w:left="720"/>
        <w:jc w:val="both"/>
        <w:rPr>
          <w:rFonts w:ascii="Arial" w:hAnsi="Arial" w:cs="Arial"/>
          <w:sz w:val="24"/>
        </w:rPr>
      </w:pPr>
      <w:r>
        <w:rPr>
          <w:rFonts w:ascii="Arial" w:hAnsi="Arial" w:cs="Arial"/>
          <w:sz w:val="24"/>
        </w:rPr>
        <w:lastRenderedPageBreak/>
        <w:t xml:space="preserve">4.  Nothing in this procedure is intended to mitigate any requirements of the City Clerk to post notices in accordance with State law. </w:t>
      </w:r>
    </w:p>
    <w:p w:rsidR="00A82CE6" w:rsidRDefault="00A82CE6" w:rsidP="00A82CE6">
      <w:pPr>
        <w:spacing w:line="240" w:lineRule="exact"/>
        <w:ind w:left="720"/>
        <w:jc w:val="both"/>
        <w:rPr>
          <w:rFonts w:ascii="Arial" w:hAnsi="Arial" w:cs="Arial"/>
          <w:sz w:val="24"/>
        </w:rPr>
      </w:pPr>
    </w:p>
    <w:p w:rsidR="00A82CE6" w:rsidRDefault="00A82CE6" w:rsidP="00A82CE6">
      <w:pPr>
        <w:spacing w:line="240" w:lineRule="exact"/>
        <w:ind w:left="720"/>
        <w:jc w:val="both"/>
        <w:rPr>
          <w:rFonts w:ascii="Arial" w:hAnsi="Arial" w:cs="Arial"/>
          <w:sz w:val="24"/>
        </w:rPr>
      </w:pPr>
      <w:r>
        <w:rPr>
          <w:rFonts w:ascii="Arial" w:hAnsi="Arial" w:cs="Arial"/>
          <w:sz w:val="24"/>
        </w:rPr>
        <w:t>5. Nothing in this procedure is intended to mitigate any requirements of the Human Resources Department to post legal notices.</w:t>
      </w:r>
    </w:p>
    <w:p w:rsidR="00BB3EB9" w:rsidRDefault="00BB3EB9" w:rsidP="00A82CE6">
      <w:pPr>
        <w:spacing w:line="240" w:lineRule="exact"/>
        <w:ind w:left="720"/>
        <w:jc w:val="both"/>
        <w:rPr>
          <w:rFonts w:ascii="Arial" w:hAnsi="Arial" w:cs="Arial"/>
          <w:sz w:val="24"/>
        </w:rPr>
      </w:pPr>
    </w:p>
    <w:p w:rsidR="003C6F24" w:rsidRDefault="00BB3EB9" w:rsidP="00BB3EB9">
      <w:pPr>
        <w:spacing w:line="240" w:lineRule="exact"/>
        <w:ind w:left="720"/>
        <w:jc w:val="both"/>
        <w:rPr>
          <w:rFonts w:ascii="Arial" w:hAnsi="Arial" w:cs="Arial"/>
          <w:sz w:val="24"/>
          <w:szCs w:val="24"/>
        </w:rPr>
      </w:pPr>
      <w:r>
        <w:rPr>
          <w:rFonts w:ascii="Arial" w:hAnsi="Arial" w:cs="Arial"/>
          <w:sz w:val="24"/>
        </w:rPr>
        <w:t>6. This procedure is not intended to abridge First Amendment “free speech rights”.</w:t>
      </w:r>
    </w:p>
    <w:p w:rsidR="00A82CE6" w:rsidRDefault="00A82CE6" w:rsidP="003C6F24">
      <w:pPr>
        <w:rPr>
          <w:rFonts w:ascii="Arial" w:hAnsi="Arial" w:cs="Arial"/>
          <w:sz w:val="24"/>
          <w:szCs w:val="24"/>
        </w:rPr>
      </w:pPr>
    </w:p>
    <w:p w:rsidR="00A82CE6" w:rsidRPr="003C6F24" w:rsidDel="00B93EFC" w:rsidRDefault="00A82CE6" w:rsidP="003C6F24">
      <w:pPr>
        <w:rPr>
          <w:rFonts w:ascii="Arial" w:hAnsi="Arial" w:cs="Arial"/>
          <w:sz w:val="24"/>
          <w:szCs w:val="24"/>
        </w:rPr>
      </w:pPr>
    </w:p>
    <w:sectPr w:rsidR="00A82CE6" w:rsidRPr="003C6F24" w:rsidDel="00B93EFC" w:rsidSect="00044133">
      <w:headerReference w:type="default" r:id="rId9"/>
      <w:footerReference w:type="even" r:id="rId10"/>
      <w:footerReference w:type="default" r:id="rId11"/>
      <w:pgSz w:w="12240" w:h="15840" w:code="1"/>
      <w:pgMar w:top="1440" w:right="1440" w:bottom="99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7D3" w:rsidRDefault="007E07D3">
      <w:r>
        <w:separator/>
      </w:r>
    </w:p>
  </w:endnote>
  <w:endnote w:type="continuationSeparator" w:id="0">
    <w:p w:rsidR="007E07D3" w:rsidRDefault="007E0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D3" w:rsidRDefault="00CE222C">
    <w:pPr>
      <w:pStyle w:val="Footer"/>
      <w:framePr w:wrap="around" w:vAnchor="text" w:hAnchor="margin" w:xAlign="center" w:y="1"/>
      <w:rPr>
        <w:rStyle w:val="PageNumber"/>
      </w:rPr>
    </w:pPr>
    <w:r>
      <w:rPr>
        <w:rStyle w:val="PageNumber"/>
      </w:rPr>
      <w:fldChar w:fldCharType="begin"/>
    </w:r>
    <w:r w:rsidR="007E07D3">
      <w:rPr>
        <w:rStyle w:val="PageNumber"/>
      </w:rPr>
      <w:instrText xml:space="preserve">PAGE  </w:instrText>
    </w:r>
    <w:r>
      <w:rPr>
        <w:rStyle w:val="PageNumber"/>
      </w:rPr>
      <w:fldChar w:fldCharType="separate"/>
    </w:r>
    <w:r w:rsidR="007E07D3">
      <w:rPr>
        <w:rStyle w:val="PageNumber"/>
        <w:noProof/>
      </w:rPr>
      <w:t>13</w:t>
    </w:r>
    <w:r>
      <w:rPr>
        <w:rStyle w:val="PageNumber"/>
      </w:rPr>
      <w:fldChar w:fldCharType="end"/>
    </w:r>
  </w:p>
  <w:p w:rsidR="007E07D3" w:rsidRDefault="007E07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D3" w:rsidRDefault="007E07D3">
    <w:pPr>
      <w:pStyle w:val="Footer"/>
      <w:jc w:val="right"/>
      <w:rPr>
        <w:sz w:val="16"/>
        <w:szCs w:val="16"/>
      </w:rPr>
    </w:pPr>
    <w:r>
      <w:rPr>
        <w:sz w:val="16"/>
        <w:szCs w:val="16"/>
      </w:rPr>
      <w:t>(</w:t>
    </w:r>
    <w:proofErr w:type="spellStart"/>
    <w:r>
      <w:rPr>
        <w:sz w:val="16"/>
        <w:szCs w:val="16"/>
      </w:rPr>
      <w:t>ap</w:t>
    </w:r>
    <w:proofErr w:type="spellEnd"/>
    <w:r>
      <w:rPr>
        <w:sz w:val="16"/>
        <w:szCs w:val="16"/>
      </w:rPr>
      <w:t xml:space="preserve"> format form 051707.doc)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7D3" w:rsidRDefault="007E07D3">
      <w:r>
        <w:separator/>
      </w:r>
    </w:p>
  </w:footnote>
  <w:footnote w:type="continuationSeparator" w:id="0">
    <w:p w:rsidR="007E07D3" w:rsidRDefault="007E0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D3" w:rsidRDefault="007E07D3">
    <w:pPr>
      <w:pStyle w:val="Header"/>
      <w:rPr>
        <w:rFonts w:ascii="Arial" w:hAnsi="Arial" w:cs="Arial"/>
        <w:sz w:val="24"/>
        <w:szCs w:val="24"/>
      </w:rPr>
    </w:pPr>
    <w:r>
      <w:rPr>
        <w:rFonts w:ascii="Arial" w:hAnsi="Arial" w:cs="Arial"/>
        <w:sz w:val="24"/>
        <w:szCs w:val="24"/>
      </w:rPr>
      <w:t>Category: Facilities</w:t>
    </w:r>
  </w:p>
  <w:p w:rsidR="007E07D3" w:rsidRDefault="007E07D3">
    <w:pPr>
      <w:pStyle w:val="Header"/>
      <w:rPr>
        <w:rFonts w:ascii="Arial" w:hAnsi="Arial" w:cs="Arial"/>
        <w:sz w:val="24"/>
        <w:szCs w:val="24"/>
      </w:rPr>
    </w:pPr>
    <w:r>
      <w:rPr>
        <w:rFonts w:ascii="Arial" w:hAnsi="Arial" w:cs="Arial"/>
        <w:sz w:val="24"/>
        <w:szCs w:val="24"/>
      </w:rPr>
      <w:t xml:space="preserve">Title: </w:t>
    </w:r>
    <w:r>
      <w:rPr>
        <w:rFonts w:ascii="Arial" w:hAnsi="Arial" w:cs="Arial"/>
        <w:i/>
        <w:sz w:val="24"/>
      </w:rPr>
      <w:t xml:space="preserve"> Posting of Signage and Posters at City Facilities</w:t>
    </w:r>
  </w:p>
  <w:p w:rsidR="007E07D3" w:rsidRDefault="00E837F1">
    <w:pPr>
      <w:pStyle w:val="Header"/>
      <w:rPr>
        <w:rFonts w:ascii="Arial" w:hAnsi="Arial" w:cs="Arial"/>
        <w:sz w:val="24"/>
        <w:szCs w:val="24"/>
      </w:rPr>
    </w:pPr>
    <w:r>
      <w:rPr>
        <w:rFonts w:ascii="Arial" w:hAnsi="Arial" w:cs="Arial"/>
        <w:sz w:val="24"/>
        <w:szCs w:val="24"/>
      </w:rPr>
      <w:t>PW – UT AP</w:t>
    </w:r>
    <w:r w:rsidR="007E07D3">
      <w:rPr>
        <w:rFonts w:ascii="Arial" w:hAnsi="Arial" w:cs="Arial"/>
        <w:sz w:val="24"/>
        <w:szCs w:val="24"/>
      </w:rPr>
      <w:t xml:space="preserve"> _-_</w:t>
    </w:r>
  </w:p>
  <w:p w:rsidR="007E07D3" w:rsidRDefault="007E07D3">
    <w:pPr>
      <w:pStyle w:val="Header"/>
      <w:rPr>
        <w:rFonts w:ascii="Arial" w:hAnsi="Arial" w:cs="Arial"/>
        <w:sz w:val="24"/>
        <w:szCs w:val="24"/>
      </w:rPr>
    </w:pPr>
    <w:r>
      <w:rPr>
        <w:rFonts w:ascii="Arial" w:hAnsi="Arial" w:cs="Arial"/>
        <w:sz w:val="24"/>
        <w:szCs w:val="24"/>
      </w:rPr>
      <w:t xml:space="preserve">Page </w:t>
    </w:r>
    <w:r w:rsidR="00CE222C">
      <w:rPr>
        <w:rFonts w:ascii="Arial" w:hAnsi="Arial" w:cs="Arial"/>
        <w:sz w:val="24"/>
        <w:szCs w:val="24"/>
      </w:rPr>
      <w:fldChar w:fldCharType="begin"/>
    </w:r>
    <w:r>
      <w:rPr>
        <w:rFonts w:ascii="Arial" w:hAnsi="Arial" w:cs="Arial"/>
        <w:sz w:val="24"/>
        <w:szCs w:val="24"/>
      </w:rPr>
      <w:instrText xml:space="preserve"> PAGE </w:instrText>
    </w:r>
    <w:r w:rsidR="00CE222C">
      <w:rPr>
        <w:rFonts w:ascii="Arial" w:hAnsi="Arial" w:cs="Arial"/>
        <w:sz w:val="24"/>
        <w:szCs w:val="24"/>
      </w:rPr>
      <w:fldChar w:fldCharType="separate"/>
    </w:r>
    <w:r w:rsidR="009175C5">
      <w:rPr>
        <w:rFonts w:ascii="Arial" w:hAnsi="Arial" w:cs="Arial"/>
        <w:noProof/>
        <w:sz w:val="24"/>
        <w:szCs w:val="24"/>
      </w:rPr>
      <w:t>2</w:t>
    </w:r>
    <w:r w:rsidR="00CE222C">
      <w:rPr>
        <w:rFonts w:ascii="Arial" w:hAnsi="Arial" w:cs="Arial"/>
        <w:sz w:val="24"/>
        <w:szCs w:val="24"/>
      </w:rPr>
      <w:fldChar w:fldCharType="end"/>
    </w:r>
    <w:r>
      <w:rPr>
        <w:rFonts w:ascii="Arial" w:hAnsi="Arial" w:cs="Arial"/>
        <w:sz w:val="24"/>
        <w:szCs w:val="24"/>
      </w:rPr>
      <w:t xml:space="preserve"> of </w:t>
    </w:r>
    <w:r w:rsidR="00CE222C">
      <w:rPr>
        <w:rFonts w:ascii="Arial" w:hAnsi="Arial" w:cs="Arial"/>
        <w:sz w:val="24"/>
        <w:szCs w:val="24"/>
      </w:rPr>
      <w:fldChar w:fldCharType="begin"/>
    </w:r>
    <w:r>
      <w:rPr>
        <w:rFonts w:ascii="Arial" w:hAnsi="Arial" w:cs="Arial"/>
        <w:sz w:val="24"/>
        <w:szCs w:val="24"/>
      </w:rPr>
      <w:instrText xml:space="preserve"> NUMPAGES </w:instrText>
    </w:r>
    <w:r w:rsidR="00CE222C">
      <w:rPr>
        <w:rFonts w:ascii="Arial" w:hAnsi="Arial" w:cs="Arial"/>
        <w:sz w:val="24"/>
        <w:szCs w:val="24"/>
      </w:rPr>
      <w:fldChar w:fldCharType="separate"/>
    </w:r>
    <w:r w:rsidR="009175C5">
      <w:rPr>
        <w:rFonts w:ascii="Arial" w:hAnsi="Arial" w:cs="Arial"/>
        <w:noProof/>
        <w:sz w:val="24"/>
        <w:szCs w:val="24"/>
      </w:rPr>
      <w:t>2</w:t>
    </w:r>
    <w:r w:rsidR="00CE222C">
      <w:rPr>
        <w:rFonts w:ascii="Arial" w:hAnsi="Arial" w:cs="Arial"/>
        <w:sz w:val="24"/>
        <w:szCs w:val="24"/>
      </w:rPr>
      <w:fldChar w:fldCharType="end"/>
    </w:r>
  </w:p>
  <w:p w:rsidR="007E07D3" w:rsidRDefault="007E07D3">
    <w:pPr>
      <w:pStyle w:val="Header"/>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70EAA"/>
    <w:multiLevelType w:val="hybridMultilevel"/>
    <w:tmpl w:val="8696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2877B2"/>
    <w:rsid w:val="00044133"/>
    <w:rsid w:val="000B5360"/>
    <w:rsid w:val="0019101E"/>
    <w:rsid w:val="001E66AE"/>
    <w:rsid w:val="002877B2"/>
    <w:rsid w:val="003C6F24"/>
    <w:rsid w:val="004047B4"/>
    <w:rsid w:val="004F3884"/>
    <w:rsid w:val="00621B0D"/>
    <w:rsid w:val="00624E4A"/>
    <w:rsid w:val="007E07D3"/>
    <w:rsid w:val="00812D4E"/>
    <w:rsid w:val="008775A9"/>
    <w:rsid w:val="009175C5"/>
    <w:rsid w:val="00A100D6"/>
    <w:rsid w:val="00A80C64"/>
    <w:rsid w:val="00A82CE6"/>
    <w:rsid w:val="00A93974"/>
    <w:rsid w:val="00B218AB"/>
    <w:rsid w:val="00BB3EB9"/>
    <w:rsid w:val="00C33E31"/>
    <w:rsid w:val="00CE222C"/>
    <w:rsid w:val="00DB328C"/>
    <w:rsid w:val="00E16746"/>
    <w:rsid w:val="00E676C5"/>
    <w:rsid w:val="00E837F1"/>
    <w:rsid w:val="00E966F2"/>
    <w:rsid w:val="00EC088B"/>
    <w:rsid w:val="00FA4785"/>
    <w:rsid w:val="00FC5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33"/>
  </w:style>
  <w:style w:type="paragraph" w:styleId="Heading1">
    <w:name w:val="heading 1"/>
    <w:basedOn w:val="Normal"/>
    <w:next w:val="Normal"/>
    <w:qFormat/>
    <w:rsid w:val="00044133"/>
    <w:pPr>
      <w:keepNext/>
      <w:jc w:val="center"/>
      <w:outlineLvl w:val="0"/>
    </w:pPr>
    <w:rPr>
      <w:b/>
      <w:smallCaps/>
      <w:sz w:val="24"/>
    </w:rPr>
  </w:style>
  <w:style w:type="paragraph" w:styleId="Heading2">
    <w:name w:val="heading 2"/>
    <w:basedOn w:val="Normal"/>
    <w:next w:val="Normal"/>
    <w:qFormat/>
    <w:rsid w:val="00044133"/>
    <w:pPr>
      <w:keepNext/>
      <w:jc w:val="center"/>
      <w:outlineLvl w:val="1"/>
    </w:pPr>
    <w:rPr>
      <w:b/>
      <w:smallCaps/>
      <w:sz w:val="28"/>
    </w:rPr>
  </w:style>
  <w:style w:type="paragraph" w:styleId="Heading3">
    <w:name w:val="heading 3"/>
    <w:basedOn w:val="Normal"/>
    <w:next w:val="Normal"/>
    <w:qFormat/>
    <w:rsid w:val="00044133"/>
    <w:pPr>
      <w:keepNext/>
      <w:outlineLvl w:val="2"/>
    </w:pPr>
    <w:rPr>
      <w:b/>
      <w:sz w:val="24"/>
    </w:rPr>
  </w:style>
  <w:style w:type="paragraph" w:styleId="Heading4">
    <w:name w:val="heading 4"/>
    <w:basedOn w:val="Normal"/>
    <w:next w:val="Normal"/>
    <w:qFormat/>
    <w:rsid w:val="00044133"/>
    <w:pPr>
      <w:keepNext/>
      <w:jc w:val="center"/>
      <w:outlineLvl w:val="3"/>
    </w:pPr>
    <w:rPr>
      <w:b/>
      <w:smallCaps/>
      <w:sz w:val="32"/>
    </w:rPr>
  </w:style>
  <w:style w:type="paragraph" w:styleId="Heading5">
    <w:name w:val="heading 5"/>
    <w:basedOn w:val="Normal"/>
    <w:next w:val="Normal"/>
    <w:qFormat/>
    <w:rsid w:val="00044133"/>
    <w:pPr>
      <w:keepNext/>
      <w:jc w:val="center"/>
      <w:outlineLvl w:val="4"/>
    </w:pPr>
    <w:rPr>
      <w:sz w:val="24"/>
    </w:rPr>
  </w:style>
  <w:style w:type="paragraph" w:styleId="Heading6">
    <w:name w:val="heading 6"/>
    <w:basedOn w:val="Normal"/>
    <w:next w:val="Normal"/>
    <w:qFormat/>
    <w:rsid w:val="00044133"/>
    <w:pPr>
      <w:keepNext/>
      <w:jc w:val="center"/>
      <w:outlineLvl w:val="5"/>
    </w:pPr>
    <w:rPr>
      <w:b/>
      <w:smallCaps/>
      <w:sz w:val="48"/>
    </w:rPr>
  </w:style>
  <w:style w:type="paragraph" w:styleId="Heading7">
    <w:name w:val="heading 7"/>
    <w:basedOn w:val="Normal"/>
    <w:next w:val="Normal"/>
    <w:qFormat/>
    <w:rsid w:val="00044133"/>
    <w:pPr>
      <w:keepNext/>
      <w:jc w:val="center"/>
      <w:outlineLvl w:val="6"/>
    </w:pPr>
    <w:rPr>
      <w:b/>
      <w:smallCaps/>
    </w:rPr>
  </w:style>
  <w:style w:type="paragraph" w:styleId="Heading8">
    <w:name w:val="heading 8"/>
    <w:basedOn w:val="Normal"/>
    <w:next w:val="Normal"/>
    <w:qFormat/>
    <w:rsid w:val="00044133"/>
    <w:pPr>
      <w:keepNext/>
      <w:outlineLvl w:val="7"/>
    </w:pPr>
    <w:rPr>
      <w:sz w:val="28"/>
    </w:rPr>
  </w:style>
  <w:style w:type="paragraph" w:styleId="Heading9">
    <w:name w:val="heading 9"/>
    <w:basedOn w:val="Normal"/>
    <w:next w:val="Normal"/>
    <w:qFormat/>
    <w:rsid w:val="00044133"/>
    <w:pPr>
      <w:keepNext/>
      <w:outlineLvl w:val="8"/>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4133"/>
    <w:pPr>
      <w:tabs>
        <w:tab w:val="center" w:pos="4320"/>
        <w:tab w:val="right" w:pos="8640"/>
      </w:tabs>
    </w:pPr>
  </w:style>
  <w:style w:type="paragraph" w:styleId="Footer">
    <w:name w:val="footer"/>
    <w:basedOn w:val="Normal"/>
    <w:rsid w:val="00044133"/>
    <w:pPr>
      <w:tabs>
        <w:tab w:val="center" w:pos="4320"/>
        <w:tab w:val="right" w:pos="8640"/>
      </w:tabs>
    </w:pPr>
  </w:style>
  <w:style w:type="paragraph" w:styleId="BodyTextIndent2">
    <w:name w:val="Body Text Indent 2"/>
    <w:basedOn w:val="Normal"/>
    <w:rsid w:val="00044133"/>
    <w:rPr>
      <w:sz w:val="24"/>
    </w:rPr>
  </w:style>
  <w:style w:type="paragraph" w:styleId="BodyTextIndent">
    <w:name w:val="Body Text Indent"/>
    <w:basedOn w:val="Normal"/>
    <w:rsid w:val="00044133"/>
    <w:pPr>
      <w:spacing w:line="240" w:lineRule="atLeast"/>
      <w:ind w:left="1440" w:hanging="720"/>
      <w:jc w:val="both"/>
    </w:pPr>
    <w:rPr>
      <w:sz w:val="22"/>
    </w:rPr>
  </w:style>
  <w:style w:type="paragraph" w:styleId="BodyText">
    <w:name w:val="Body Text"/>
    <w:basedOn w:val="Normal"/>
    <w:rsid w:val="00044133"/>
    <w:pPr>
      <w:tabs>
        <w:tab w:val="left" w:pos="630"/>
      </w:tabs>
      <w:spacing w:line="240" w:lineRule="atLeast"/>
      <w:jc w:val="both"/>
    </w:pPr>
  </w:style>
  <w:style w:type="paragraph" w:styleId="BodyTextIndent3">
    <w:name w:val="Body Text Indent 3"/>
    <w:basedOn w:val="Normal"/>
    <w:rsid w:val="00044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pPr>
    <w:rPr>
      <w:sz w:val="24"/>
    </w:rPr>
  </w:style>
  <w:style w:type="paragraph" w:styleId="NormalWeb">
    <w:name w:val="Normal (Web)"/>
    <w:basedOn w:val="Normal"/>
    <w:rsid w:val="00044133"/>
    <w:pPr>
      <w:spacing w:before="100" w:after="100"/>
    </w:pPr>
    <w:rPr>
      <w:rFonts w:ascii="Arial Unicode MS" w:eastAsia="Arial Unicode MS" w:hAnsi="Arial Unicode MS"/>
      <w:sz w:val="24"/>
    </w:rPr>
  </w:style>
  <w:style w:type="character" w:styleId="PageNumber">
    <w:name w:val="page number"/>
    <w:basedOn w:val="DefaultParagraphFont"/>
    <w:rsid w:val="00044133"/>
  </w:style>
  <w:style w:type="paragraph" w:styleId="BalloonText">
    <w:name w:val="Balloon Text"/>
    <w:basedOn w:val="Normal"/>
    <w:link w:val="BalloonTextChar"/>
    <w:uiPriority w:val="99"/>
    <w:semiHidden/>
    <w:unhideWhenUsed/>
    <w:rsid w:val="00044133"/>
    <w:rPr>
      <w:rFonts w:ascii="Tahoma" w:hAnsi="Tahoma" w:cs="Tahoma"/>
      <w:sz w:val="16"/>
      <w:szCs w:val="16"/>
    </w:rPr>
  </w:style>
  <w:style w:type="character" w:customStyle="1" w:styleId="BalloonTextChar">
    <w:name w:val="Balloon Text Char"/>
    <w:basedOn w:val="DefaultParagraphFont"/>
    <w:link w:val="BalloonText"/>
    <w:uiPriority w:val="99"/>
    <w:semiHidden/>
    <w:rsid w:val="00044133"/>
    <w:rPr>
      <w:rFonts w:ascii="Tahoma" w:hAnsi="Tahoma" w:cs="Tahoma"/>
      <w:sz w:val="16"/>
      <w:szCs w:val="16"/>
    </w:rPr>
  </w:style>
  <w:style w:type="character" w:styleId="CommentReference">
    <w:name w:val="annotation reference"/>
    <w:basedOn w:val="DefaultParagraphFont"/>
    <w:uiPriority w:val="99"/>
    <w:semiHidden/>
    <w:unhideWhenUsed/>
    <w:rsid w:val="00044133"/>
    <w:rPr>
      <w:sz w:val="16"/>
      <w:szCs w:val="16"/>
    </w:rPr>
  </w:style>
  <w:style w:type="paragraph" w:styleId="CommentText">
    <w:name w:val="annotation text"/>
    <w:basedOn w:val="Normal"/>
    <w:link w:val="CommentTextChar"/>
    <w:uiPriority w:val="99"/>
    <w:semiHidden/>
    <w:unhideWhenUsed/>
    <w:rsid w:val="00044133"/>
  </w:style>
  <w:style w:type="character" w:customStyle="1" w:styleId="CommentTextChar">
    <w:name w:val="Comment Text Char"/>
    <w:basedOn w:val="DefaultParagraphFont"/>
    <w:link w:val="CommentText"/>
    <w:uiPriority w:val="99"/>
    <w:semiHidden/>
    <w:rsid w:val="00044133"/>
  </w:style>
  <w:style w:type="paragraph" w:styleId="CommentSubject">
    <w:name w:val="annotation subject"/>
    <w:basedOn w:val="CommentText"/>
    <w:next w:val="CommentText"/>
    <w:link w:val="CommentSubjectChar"/>
    <w:uiPriority w:val="99"/>
    <w:semiHidden/>
    <w:unhideWhenUsed/>
    <w:rsid w:val="00044133"/>
    <w:rPr>
      <w:b/>
      <w:bCs/>
    </w:rPr>
  </w:style>
  <w:style w:type="character" w:customStyle="1" w:styleId="CommentSubjectChar">
    <w:name w:val="Comment Subject Char"/>
    <w:basedOn w:val="CommentTextChar"/>
    <w:link w:val="CommentSubject"/>
    <w:uiPriority w:val="99"/>
    <w:semiHidden/>
    <w:rsid w:val="00044133"/>
    <w:rPr>
      <w:b/>
      <w:bCs/>
    </w:rPr>
  </w:style>
  <w:style w:type="paragraph" w:styleId="Revision">
    <w:name w:val="Revision"/>
    <w:hidden/>
    <w:uiPriority w:val="99"/>
    <w:semiHidden/>
    <w:rsid w:val="001E66AE"/>
  </w:style>
  <w:style w:type="paragraph" w:styleId="ListParagraph">
    <w:name w:val="List Paragraph"/>
    <w:basedOn w:val="Normal"/>
    <w:uiPriority w:val="34"/>
    <w:qFormat/>
    <w:rsid w:val="00E837F1"/>
    <w:pPr>
      <w:ind w:left="720"/>
      <w:contextualSpacing/>
    </w:pPr>
  </w:style>
</w:styles>
</file>

<file path=word/webSettings.xml><?xml version="1.0" encoding="utf-8"?>
<w:webSettings xmlns:r="http://schemas.openxmlformats.org/officeDocument/2006/relationships" xmlns:w="http://schemas.openxmlformats.org/wordprocessingml/2006/main">
  <w:divs>
    <w:div w:id="5686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1E189-3483-4D15-9096-0492B6DB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ADMINISTRATIVE </vt:lpstr>
    </vt:vector>
  </TitlesOfParts>
  <Company>City of Peoria</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ADMINISTRATIVE </dc:title>
  <dc:subject/>
  <dc:creator>IS&amp;T</dc:creator>
  <cp:keywords/>
  <dc:description/>
  <cp:lastModifiedBy>Katie Gregory</cp:lastModifiedBy>
  <cp:revision>2</cp:revision>
  <cp:lastPrinted>2011-04-25T18:52:00Z</cp:lastPrinted>
  <dcterms:created xsi:type="dcterms:W3CDTF">2012-07-02T23:22:00Z</dcterms:created>
  <dcterms:modified xsi:type="dcterms:W3CDTF">2012-07-02T23:22:00Z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