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54" w:rsidRDefault="00587754"/>
    <w:p w:rsidR="004C1547" w:rsidRDefault="004C1547">
      <w:bookmarkStart w:id="0" w:name="_GoBack"/>
    </w:p>
    <w:p w:rsidR="00C60B86" w:rsidRPr="004C1547" w:rsidRDefault="004C1547" w:rsidP="00C60B86">
      <w:pPr>
        <w:jc w:val="center"/>
        <w:rPr>
          <w:b/>
          <w:sz w:val="28"/>
          <w:szCs w:val="28"/>
        </w:rPr>
      </w:pPr>
      <w:r w:rsidRPr="004C1547">
        <w:rPr>
          <w:b/>
          <w:sz w:val="28"/>
          <w:szCs w:val="28"/>
        </w:rPr>
        <w:t>COMMUNITY BUSINESS ATTRACTION AND ANTI-P</w:t>
      </w:r>
      <w:r w:rsidR="008A4018">
        <w:rPr>
          <w:b/>
          <w:sz w:val="28"/>
          <w:szCs w:val="28"/>
        </w:rPr>
        <w:t>IRA</w:t>
      </w:r>
      <w:r w:rsidR="00067B47">
        <w:rPr>
          <w:b/>
          <w:sz w:val="28"/>
          <w:szCs w:val="28"/>
        </w:rPr>
        <w:t>CY</w:t>
      </w:r>
      <w:r w:rsidRPr="004C1547">
        <w:rPr>
          <w:b/>
          <w:sz w:val="28"/>
          <w:szCs w:val="28"/>
        </w:rPr>
        <w:t xml:space="preserve"> COMPACT</w:t>
      </w:r>
    </w:p>
    <w:bookmarkEnd w:id="0"/>
    <w:p w:rsidR="004C1547" w:rsidRDefault="004C1547" w:rsidP="00B57745"/>
    <w:p w:rsidR="00C60B86" w:rsidRPr="004C1547" w:rsidRDefault="00C60B86" w:rsidP="00A817DD">
      <w:pPr>
        <w:rPr>
          <w:b/>
        </w:rPr>
      </w:pPr>
    </w:p>
    <w:p w:rsidR="00C60B86" w:rsidRDefault="00C60B86" w:rsidP="004C1547">
      <w:pPr>
        <w:rPr>
          <w:sz w:val="20"/>
          <w:szCs w:val="20"/>
        </w:rPr>
      </w:pPr>
      <w:r>
        <w:rPr>
          <w:sz w:val="20"/>
          <w:szCs w:val="20"/>
        </w:rPr>
        <w:t>This Agreement is made this _____ day of ________, 2012 by and between the City of Iowa City, the City of Coralville, and the City of North Liberty (hereinafter “Participants”</w:t>
      </w:r>
      <w:r w:rsidR="006B2EE1">
        <w:rPr>
          <w:sz w:val="20"/>
          <w:szCs w:val="20"/>
        </w:rPr>
        <w:t xml:space="preserve"> or “Participating Communities”</w:t>
      </w:r>
      <w:r>
        <w:rPr>
          <w:sz w:val="20"/>
          <w:szCs w:val="20"/>
        </w:rPr>
        <w:t>).</w:t>
      </w:r>
    </w:p>
    <w:p w:rsidR="00C60B86" w:rsidRDefault="00C60B86" w:rsidP="004C1547">
      <w:pPr>
        <w:rPr>
          <w:sz w:val="20"/>
          <w:szCs w:val="20"/>
        </w:rPr>
      </w:pPr>
      <w:r>
        <w:rPr>
          <w:sz w:val="20"/>
          <w:szCs w:val="20"/>
        </w:rPr>
        <w:tab/>
      </w:r>
      <w:r>
        <w:rPr>
          <w:sz w:val="20"/>
          <w:szCs w:val="20"/>
        </w:rPr>
        <w:tab/>
      </w:r>
      <w:r>
        <w:rPr>
          <w:sz w:val="20"/>
          <w:szCs w:val="20"/>
        </w:rPr>
        <w:tab/>
      </w:r>
      <w:r>
        <w:rPr>
          <w:sz w:val="20"/>
          <w:szCs w:val="20"/>
        </w:rPr>
        <w:tab/>
      </w:r>
      <w:r>
        <w:rPr>
          <w:sz w:val="20"/>
          <w:szCs w:val="20"/>
        </w:rPr>
        <w:tab/>
        <w:t>PURPOSE</w:t>
      </w:r>
    </w:p>
    <w:p w:rsidR="00E45B6E" w:rsidRDefault="00306C83" w:rsidP="004C1547">
      <w:pPr>
        <w:rPr>
          <w:sz w:val="20"/>
          <w:szCs w:val="20"/>
        </w:rPr>
      </w:pPr>
      <w:r>
        <w:rPr>
          <w:sz w:val="20"/>
          <w:szCs w:val="20"/>
        </w:rPr>
        <w:t xml:space="preserve">The communities of Iowa City, Coralville, and North </w:t>
      </w:r>
      <w:r w:rsidR="00A40BC0">
        <w:rPr>
          <w:sz w:val="20"/>
          <w:szCs w:val="20"/>
        </w:rPr>
        <w:t>Liberty join</w:t>
      </w:r>
      <w:r>
        <w:rPr>
          <w:sz w:val="20"/>
          <w:szCs w:val="20"/>
        </w:rPr>
        <w:t xml:space="preserve"> in the prospect of encouraging economic development within their own jurisdictions and throughout the region.  Working together, these communities seek to highlight the region</w:t>
      </w:r>
      <w:r w:rsidR="00C60B86">
        <w:rPr>
          <w:sz w:val="20"/>
          <w:szCs w:val="20"/>
        </w:rPr>
        <w:t>’</w:t>
      </w:r>
      <w:r>
        <w:rPr>
          <w:sz w:val="20"/>
          <w:szCs w:val="20"/>
        </w:rPr>
        <w:t xml:space="preserve">s strengths and focus on maintaining an attractive environment for business growth and expansion.  The </w:t>
      </w:r>
      <w:r w:rsidR="002F335A">
        <w:rPr>
          <w:sz w:val="20"/>
          <w:szCs w:val="20"/>
        </w:rPr>
        <w:t>participants</w:t>
      </w:r>
      <w:r>
        <w:rPr>
          <w:sz w:val="20"/>
          <w:szCs w:val="20"/>
        </w:rPr>
        <w:t xml:space="preserve"> seek to expand business opportunities within their own boundaries, but do not wish to do so at the expense of </w:t>
      </w:r>
      <w:r w:rsidR="002F335A">
        <w:rPr>
          <w:sz w:val="20"/>
          <w:szCs w:val="20"/>
        </w:rPr>
        <w:t xml:space="preserve">those participating in this compact.  Inevitably, for various reasons, businesses may seek to migrate from one </w:t>
      </w:r>
      <w:r w:rsidR="008A4018">
        <w:rPr>
          <w:sz w:val="20"/>
          <w:szCs w:val="20"/>
        </w:rPr>
        <w:t>jurisdiction</w:t>
      </w:r>
      <w:r w:rsidR="002F335A">
        <w:rPr>
          <w:sz w:val="20"/>
          <w:szCs w:val="20"/>
        </w:rPr>
        <w:t xml:space="preserve"> to another.  In such cases, this compact outlines protocols that seek to enhance communication and promote equity between participants in this agreement.  Without an expressed</w:t>
      </w:r>
      <w:r w:rsidR="008A4018">
        <w:rPr>
          <w:sz w:val="20"/>
          <w:szCs w:val="20"/>
        </w:rPr>
        <w:t>, self-initiated interest in re</w:t>
      </w:r>
      <w:r w:rsidR="002F335A">
        <w:rPr>
          <w:sz w:val="20"/>
          <w:szCs w:val="20"/>
        </w:rPr>
        <w:t xml:space="preserve">location, participants </w:t>
      </w:r>
      <w:r w:rsidR="00C475E8">
        <w:rPr>
          <w:sz w:val="20"/>
          <w:szCs w:val="20"/>
        </w:rPr>
        <w:t>agree tha</w:t>
      </w:r>
      <w:r w:rsidR="008A4018">
        <w:rPr>
          <w:sz w:val="20"/>
          <w:szCs w:val="20"/>
        </w:rPr>
        <w:t>t actively pursuing or “pirating</w:t>
      </w:r>
      <w:r w:rsidR="00C475E8">
        <w:rPr>
          <w:sz w:val="20"/>
          <w:szCs w:val="20"/>
        </w:rPr>
        <w:t xml:space="preserve">” businesses to migrate from one participating community </w:t>
      </w:r>
      <w:r w:rsidR="00E45B6E">
        <w:rPr>
          <w:sz w:val="20"/>
          <w:szCs w:val="20"/>
        </w:rPr>
        <w:t>to another should be prohibited and practices of performing such actions restricted. The purpose of this compact is to:</w:t>
      </w:r>
    </w:p>
    <w:p w:rsidR="00E45B6E" w:rsidRDefault="00E45B6E" w:rsidP="004C1547">
      <w:pPr>
        <w:rPr>
          <w:sz w:val="20"/>
          <w:szCs w:val="20"/>
        </w:rPr>
      </w:pPr>
      <w:r>
        <w:rPr>
          <w:sz w:val="20"/>
          <w:szCs w:val="20"/>
        </w:rPr>
        <w:t>1. Establish and facilitate interactions between participants to promote economic development in the region;</w:t>
      </w:r>
    </w:p>
    <w:p w:rsidR="00E45B6E" w:rsidRDefault="00E45B6E" w:rsidP="00E45B6E">
      <w:pPr>
        <w:ind w:left="180" w:hanging="180"/>
        <w:rPr>
          <w:sz w:val="20"/>
          <w:szCs w:val="20"/>
        </w:rPr>
      </w:pPr>
      <w:r>
        <w:rPr>
          <w:sz w:val="20"/>
          <w:szCs w:val="20"/>
        </w:rPr>
        <w:t xml:space="preserve">2. Establish a point of contact </w:t>
      </w:r>
      <w:r w:rsidR="00067B47">
        <w:rPr>
          <w:sz w:val="20"/>
          <w:szCs w:val="20"/>
        </w:rPr>
        <w:t>within each jurisdiction for representation</w:t>
      </w:r>
      <w:r w:rsidR="00A817DD">
        <w:rPr>
          <w:sz w:val="20"/>
          <w:szCs w:val="20"/>
        </w:rPr>
        <w:t xml:space="preserve"> of economic development matters</w:t>
      </w:r>
      <w:r>
        <w:rPr>
          <w:sz w:val="20"/>
          <w:szCs w:val="20"/>
        </w:rPr>
        <w:t xml:space="preserve">; </w:t>
      </w:r>
    </w:p>
    <w:p w:rsidR="00E45B6E" w:rsidRDefault="00E45B6E" w:rsidP="00E45B6E">
      <w:pPr>
        <w:ind w:left="180" w:hanging="180"/>
        <w:rPr>
          <w:sz w:val="20"/>
          <w:szCs w:val="20"/>
        </w:rPr>
      </w:pPr>
      <w:r>
        <w:rPr>
          <w:sz w:val="20"/>
          <w:szCs w:val="20"/>
        </w:rPr>
        <w:t>3. Express commitment from participants that they will not actively pursue the relocat</w:t>
      </w:r>
      <w:r w:rsidR="007600A5">
        <w:rPr>
          <w:sz w:val="20"/>
          <w:szCs w:val="20"/>
        </w:rPr>
        <w:t>ion of a business that has not indicated an interest in moving from one participating community to another; and</w:t>
      </w:r>
    </w:p>
    <w:p w:rsidR="002B15F6" w:rsidRDefault="007600A5" w:rsidP="00C91624">
      <w:pPr>
        <w:ind w:left="180" w:hanging="180"/>
        <w:rPr>
          <w:sz w:val="20"/>
          <w:szCs w:val="20"/>
        </w:rPr>
      </w:pPr>
      <w:r>
        <w:rPr>
          <w:sz w:val="20"/>
          <w:szCs w:val="20"/>
        </w:rPr>
        <w:t>4. Establish protocols that balance the interests of the business’ home community and other participating communities held in this compact.</w:t>
      </w:r>
    </w:p>
    <w:p w:rsidR="002B15F6" w:rsidRDefault="002B15F6" w:rsidP="002B15F6">
      <w:pPr>
        <w:ind w:left="180" w:hanging="180"/>
        <w:jc w:val="center"/>
        <w:rPr>
          <w:b/>
        </w:rPr>
      </w:pPr>
      <w:r>
        <w:rPr>
          <w:b/>
        </w:rPr>
        <w:t>Protocols</w:t>
      </w:r>
      <w:r w:rsidR="00F519F1">
        <w:rPr>
          <w:b/>
        </w:rPr>
        <w:t>/Principles</w:t>
      </w:r>
    </w:p>
    <w:p w:rsidR="00785E0B" w:rsidRDefault="002B15F6" w:rsidP="00A817DD">
      <w:pPr>
        <w:rPr>
          <w:sz w:val="20"/>
          <w:szCs w:val="20"/>
        </w:rPr>
      </w:pPr>
      <w:r>
        <w:rPr>
          <w:sz w:val="20"/>
          <w:szCs w:val="20"/>
        </w:rPr>
        <w:t>In the interest of promoting economic well-being and growth of our communities, we, the undersigned, agree to the following protocols</w:t>
      </w:r>
      <w:r w:rsidR="00BF1FBC">
        <w:rPr>
          <w:sz w:val="20"/>
          <w:szCs w:val="20"/>
        </w:rPr>
        <w:t xml:space="preserve"> and principles</w:t>
      </w:r>
      <w:r>
        <w:rPr>
          <w:sz w:val="20"/>
          <w:szCs w:val="20"/>
        </w:rPr>
        <w:t xml:space="preserve"> (the “Compact”):</w:t>
      </w:r>
    </w:p>
    <w:p w:rsidR="00F519F1" w:rsidRDefault="002220A5" w:rsidP="00783FAB">
      <w:pPr>
        <w:ind w:left="900" w:hanging="180"/>
        <w:rPr>
          <w:b/>
          <w:sz w:val="20"/>
          <w:szCs w:val="20"/>
        </w:rPr>
      </w:pPr>
      <w:r>
        <w:rPr>
          <w:sz w:val="20"/>
          <w:szCs w:val="20"/>
        </w:rPr>
        <w:t xml:space="preserve">  </w:t>
      </w:r>
      <w:r w:rsidR="00F519F1">
        <w:rPr>
          <w:sz w:val="20"/>
          <w:szCs w:val="20"/>
        </w:rPr>
        <w:t xml:space="preserve"> </w:t>
      </w:r>
      <w:r w:rsidR="00F519F1">
        <w:rPr>
          <w:b/>
          <w:sz w:val="20"/>
          <w:szCs w:val="20"/>
        </w:rPr>
        <w:t>Principle</w:t>
      </w:r>
      <w:r>
        <w:rPr>
          <w:b/>
          <w:sz w:val="20"/>
          <w:szCs w:val="20"/>
        </w:rPr>
        <w:t xml:space="preserve"> 1</w:t>
      </w:r>
      <w:r w:rsidR="00F519F1">
        <w:rPr>
          <w:b/>
          <w:sz w:val="20"/>
          <w:szCs w:val="20"/>
        </w:rPr>
        <w:t>: Business Attraction and Retention</w:t>
      </w:r>
    </w:p>
    <w:p w:rsidR="00F519F1" w:rsidRDefault="00F519F1" w:rsidP="00783FAB">
      <w:pPr>
        <w:ind w:left="900" w:hanging="180"/>
        <w:rPr>
          <w:sz w:val="20"/>
          <w:szCs w:val="20"/>
        </w:rPr>
      </w:pPr>
      <w:r>
        <w:rPr>
          <w:sz w:val="20"/>
          <w:szCs w:val="20"/>
        </w:rPr>
        <w:tab/>
        <w:t>The regional economy will grow stronger and more attractive for business growth if communities work together on economic development rather than against one another.</w:t>
      </w:r>
      <w:r>
        <w:rPr>
          <w:b/>
          <w:sz w:val="20"/>
          <w:szCs w:val="20"/>
        </w:rPr>
        <w:t xml:space="preserve">  </w:t>
      </w:r>
      <w:r>
        <w:rPr>
          <w:sz w:val="20"/>
          <w:szCs w:val="20"/>
        </w:rPr>
        <w:t xml:space="preserve">The participants in this compact seek to grow the regional economy knowing that regional growth will translate into jurisdictional growth.  The participants in this compact are committed to attracting new business, the retention or expansion of existing business, and the promotion of their communities as good places for business. </w:t>
      </w:r>
      <w:r>
        <w:rPr>
          <w:sz w:val="20"/>
          <w:szCs w:val="20"/>
        </w:rPr>
        <w:lastRenderedPageBreak/>
        <w:t xml:space="preserve">While business migration will occur, the participants are dedicated to </w:t>
      </w:r>
      <w:r w:rsidR="003F6645">
        <w:rPr>
          <w:sz w:val="20"/>
          <w:szCs w:val="20"/>
        </w:rPr>
        <w:t>refraining from activities</w:t>
      </w:r>
      <w:r>
        <w:rPr>
          <w:sz w:val="20"/>
          <w:szCs w:val="20"/>
        </w:rPr>
        <w:t xml:space="preserve"> </w:t>
      </w:r>
      <w:r w:rsidR="00185CBC">
        <w:rPr>
          <w:sz w:val="20"/>
          <w:szCs w:val="20"/>
        </w:rPr>
        <w:t>and encouragement of</w:t>
      </w:r>
      <w:r w:rsidR="006501BE">
        <w:rPr>
          <w:sz w:val="20"/>
          <w:szCs w:val="20"/>
        </w:rPr>
        <w:t xml:space="preserve"> business</w:t>
      </w:r>
      <w:r w:rsidR="00185CBC">
        <w:rPr>
          <w:sz w:val="20"/>
          <w:szCs w:val="20"/>
        </w:rPr>
        <w:t xml:space="preserve"> migration from one compact community to another.</w:t>
      </w:r>
    </w:p>
    <w:p w:rsidR="006501BE" w:rsidRDefault="002220A5" w:rsidP="00783FAB">
      <w:pPr>
        <w:ind w:left="900" w:hanging="180"/>
        <w:rPr>
          <w:b/>
          <w:sz w:val="20"/>
          <w:szCs w:val="20"/>
        </w:rPr>
      </w:pPr>
      <w:r>
        <w:rPr>
          <w:sz w:val="20"/>
          <w:szCs w:val="20"/>
        </w:rPr>
        <w:t xml:space="preserve">  </w:t>
      </w:r>
      <w:r w:rsidR="006501BE">
        <w:rPr>
          <w:sz w:val="20"/>
          <w:szCs w:val="20"/>
        </w:rPr>
        <w:t xml:space="preserve"> </w:t>
      </w:r>
      <w:r w:rsidR="006501BE">
        <w:rPr>
          <w:b/>
          <w:sz w:val="20"/>
          <w:szCs w:val="20"/>
        </w:rPr>
        <w:t>Principle</w:t>
      </w:r>
      <w:r>
        <w:rPr>
          <w:b/>
          <w:sz w:val="20"/>
          <w:szCs w:val="20"/>
        </w:rPr>
        <w:t xml:space="preserve"> 2</w:t>
      </w:r>
      <w:r w:rsidR="006501BE">
        <w:rPr>
          <w:b/>
          <w:sz w:val="20"/>
          <w:szCs w:val="20"/>
        </w:rPr>
        <w:t>: Active Pursuit/P</w:t>
      </w:r>
      <w:r w:rsidR="008A4018">
        <w:rPr>
          <w:b/>
          <w:sz w:val="20"/>
          <w:szCs w:val="20"/>
        </w:rPr>
        <w:t>irating of Businesses</w:t>
      </w:r>
    </w:p>
    <w:p w:rsidR="006501BE" w:rsidRDefault="006501BE" w:rsidP="00783FAB">
      <w:pPr>
        <w:ind w:left="900" w:hanging="180"/>
        <w:rPr>
          <w:sz w:val="20"/>
          <w:szCs w:val="20"/>
        </w:rPr>
      </w:pPr>
      <w:r>
        <w:rPr>
          <w:sz w:val="20"/>
          <w:szCs w:val="20"/>
        </w:rPr>
        <w:tab/>
        <w:t>Participants agree that where a business has not</w:t>
      </w:r>
      <w:r w:rsidR="00723EE4">
        <w:rPr>
          <w:sz w:val="20"/>
          <w:szCs w:val="20"/>
        </w:rPr>
        <w:t xml:space="preserve"> taken the initiative to express</w:t>
      </w:r>
      <w:r>
        <w:rPr>
          <w:sz w:val="20"/>
          <w:szCs w:val="20"/>
        </w:rPr>
        <w:t xml:space="preserve"> an interest in moving from one compact community to another, participants will not actively pursue that business </w:t>
      </w:r>
      <w:r w:rsidR="00ED05AB">
        <w:rPr>
          <w:sz w:val="20"/>
          <w:szCs w:val="20"/>
        </w:rPr>
        <w:t>to encourage it to re</w:t>
      </w:r>
      <w:r>
        <w:rPr>
          <w:sz w:val="20"/>
          <w:szCs w:val="20"/>
        </w:rPr>
        <w:t>locate.  “Actively pursue” means to initiate contact with the business directly, with the intent of luring the business through cold calls, visits, mail solicitations, marketing, or through a third pa</w:t>
      </w:r>
      <w:r w:rsidR="00D04A1A">
        <w:rPr>
          <w:sz w:val="20"/>
          <w:szCs w:val="20"/>
        </w:rPr>
        <w:t>rty.  This does not preclude</w:t>
      </w:r>
      <w:r>
        <w:rPr>
          <w:sz w:val="20"/>
          <w:szCs w:val="20"/>
        </w:rPr>
        <w:t xml:space="preserve"> compact communities from marketing themselves as a good place to do business or generally promoting the benefits of </w:t>
      </w:r>
      <w:r w:rsidR="00081D22">
        <w:rPr>
          <w:sz w:val="20"/>
          <w:szCs w:val="20"/>
        </w:rPr>
        <w:t>starting, expanding, or locating a business in their home community.</w:t>
      </w:r>
    </w:p>
    <w:p w:rsidR="00081D22" w:rsidRDefault="002220A5" w:rsidP="00783FAB">
      <w:pPr>
        <w:ind w:left="900" w:hanging="180"/>
        <w:rPr>
          <w:b/>
          <w:sz w:val="20"/>
          <w:szCs w:val="20"/>
        </w:rPr>
      </w:pPr>
      <w:r>
        <w:rPr>
          <w:sz w:val="20"/>
          <w:szCs w:val="20"/>
        </w:rPr>
        <w:t xml:space="preserve">  </w:t>
      </w:r>
      <w:r w:rsidR="00081D22">
        <w:rPr>
          <w:sz w:val="20"/>
          <w:szCs w:val="20"/>
        </w:rPr>
        <w:t xml:space="preserve"> </w:t>
      </w:r>
      <w:r w:rsidR="00081D22">
        <w:rPr>
          <w:b/>
          <w:sz w:val="20"/>
          <w:szCs w:val="20"/>
        </w:rPr>
        <w:t>Protocol</w:t>
      </w:r>
      <w:r>
        <w:rPr>
          <w:b/>
          <w:sz w:val="20"/>
          <w:szCs w:val="20"/>
        </w:rPr>
        <w:t xml:space="preserve"> 1</w:t>
      </w:r>
      <w:r w:rsidR="00081D22">
        <w:rPr>
          <w:b/>
          <w:sz w:val="20"/>
          <w:szCs w:val="20"/>
        </w:rPr>
        <w:t>: Business Considering Relocation</w:t>
      </w:r>
    </w:p>
    <w:p w:rsidR="00081D22" w:rsidRDefault="00081D22" w:rsidP="00783FAB">
      <w:pPr>
        <w:ind w:left="900" w:hanging="180"/>
        <w:rPr>
          <w:sz w:val="20"/>
          <w:szCs w:val="20"/>
        </w:rPr>
      </w:pPr>
      <w:r>
        <w:rPr>
          <w:sz w:val="20"/>
          <w:szCs w:val="20"/>
        </w:rPr>
        <w:tab/>
        <w:t xml:space="preserve">The following protocol applies to </w:t>
      </w:r>
      <w:r w:rsidR="008A4018">
        <w:rPr>
          <w:sz w:val="20"/>
          <w:szCs w:val="20"/>
        </w:rPr>
        <w:t xml:space="preserve">all </w:t>
      </w:r>
      <w:r>
        <w:rPr>
          <w:sz w:val="20"/>
          <w:szCs w:val="20"/>
        </w:rPr>
        <w:t>businesses.</w:t>
      </w:r>
      <w:r w:rsidR="008A4018">
        <w:rPr>
          <w:b/>
          <w:sz w:val="20"/>
          <w:szCs w:val="20"/>
        </w:rPr>
        <w:t xml:space="preserve"> </w:t>
      </w:r>
      <w:r w:rsidR="002063BA">
        <w:rPr>
          <w:sz w:val="20"/>
          <w:szCs w:val="20"/>
        </w:rPr>
        <w:t xml:space="preserve">In the event such a business residing in a different compact </w:t>
      </w:r>
      <w:r w:rsidR="00092D8B">
        <w:rPr>
          <w:sz w:val="20"/>
          <w:szCs w:val="20"/>
        </w:rPr>
        <w:t>community (“the home community”)</w:t>
      </w:r>
      <w:r w:rsidR="002063BA">
        <w:rPr>
          <w:sz w:val="20"/>
          <w:szCs w:val="20"/>
        </w:rPr>
        <w:t xml:space="preserve"> contacts the mayor, city manager, </w:t>
      </w:r>
      <w:r w:rsidR="008A4018">
        <w:rPr>
          <w:sz w:val="20"/>
          <w:szCs w:val="20"/>
        </w:rPr>
        <w:t>staff person</w:t>
      </w:r>
      <w:r w:rsidR="002063BA">
        <w:rPr>
          <w:sz w:val="20"/>
          <w:szCs w:val="20"/>
        </w:rPr>
        <w:t>, or person(s) in charge of economic development</w:t>
      </w:r>
      <w:r w:rsidR="00092D8B">
        <w:rPr>
          <w:sz w:val="20"/>
          <w:szCs w:val="20"/>
        </w:rPr>
        <w:t xml:space="preserve"> at another community (“the contacted community”)</w:t>
      </w:r>
      <w:r w:rsidR="002063BA">
        <w:rPr>
          <w:sz w:val="20"/>
          <w:szCs w:val="20"/>
        </w:rPr>
        <w:t>, either directly or through a representative, to discuss possible relocation, we agree to the following protocol:</w:t>
      </w:r>
    </w:p>
    <w:p w:rsidR="002063BA" w:rsidRDefault="002063BA" w:rsidP="00783FAB">
      <w:pPr>
        <w:ind w:left="900" w:hanging="180"/>
        <w:rPr>
          <w:sz w:val="20"/>
          <w:szCs w:val="20"/>
        </w:rPr>
      </w:pPr>
      <w:r>
        <w:rPr>
          <w:sz w:val="20"/>
          <w:szCs w:val="20"/>
        </w:rPr>
        <w:tab/>
      </w:r>
      <w:r w:rsidRPr="002063BA">
        <w:rPr>
          <w:b/>
          <w:sz w:val="20"/>
          <w:szCs w:val="20"/>
        </w:rPr>
        <w:t>a</w:t>
      </w:r>
      <w:r>
        <w:rPr>
          <w:sz w:val="20"/>
          <w:szCs w:val="20"/>
        </w:rPr>
        <w:t xml:space="preserve">. </w:t>
      </w:r>
      <w:r w:rsidR="00092D8B">
        <w:rPr>
          <w:sz w:val="20"/>
          <w:szCs w:val="20"/>
        </w:rPr>
        <w:t>The contacted community</w:t>
      </w:r>
      <w:r>
        <w:rPr>
          <w:sz w:val="20"/>
          <w:szCs w:val="20"/>
        </w:rPr>
        <w:t xml:space="preserve"> will advise the business that </w:t>
      </w:r>
      <w:r w:rsidR="00B57745">
        <w:rPr>
          <w:sz w:val="20"/>
          <w:szCs w:val="20"/>
        </w:rPr>
        <w:t>it wants</w:t>
      </w:r>
      <w:r>
        <w:rPr>
          <w:sz w:val="20"/>
          <w:szCs w:val="20"/>
        </w:rPr>
        <w:t xml:space="preserve"> to assist the business so that </w:t>
      </w:r>
      <w:r w:rsidR="006B2EE1">
        <w:rPr>
          <w:sz w:val="20"/>
          <w:szCs w:val="20"/>
        </w:rPr>
        <w:t xml:space="preserve">it </w:t>
      </w:r>
      <w:r w:rsidR="00B57745">
        <w:rPr>
          <w:sz w:val="20"/>
          <w:szCs w:val="20"/>
        </w:rPr>
        <w:t>is successful</w:t>
      </w:r>
      <w:r>
        <w:rPr>
          <w:sz w:val="20"/>
          <w:szCs w:val="20"/>
        </w:rPr>
        <w:t>.</w:t>
      </w:r>
    </w:p>
    <w:p w:rsidR="002063BA" w:rsidRDefault="002063BA" w:rsidP="00783FAB">
      <w:pPr>
        <w:ind w:left="900" w:hanging="180"/>
        <w:rPr>
          <w:sz w:val="20"/>
          <w:szCs w:val="20"/>
        </w:rPr>
      </w:pPr>
      <w:r>
        <w:rPr>
          <w:sz w:val="20"/>
          <w:szCs w:val="20"/>
        </w:rPr>
        <w:tab/>
      </w:r>
      <w:r>
        <w:rPr>
          <w:b/>
          <w:sz w:val="20"/>
          <w:szCs w:val="20"/>
        </w:rPr>
        <w:t xml:space="preserve">b. </w:t>
      </w:r>
      <w:r>
        <w:rPr>
          <w:sz w:val="20"/>
          <w:szCs w:val="20"/>
        </w:rPr>
        <w:t xml:space="preserve"> </w:t>
      </w:r>
      <w:r w:rsidR="006B2EE1">
        <w:rPr>
          <w:sz w:val="20"/>
          <w:szCs w:val="20"/>
        </w:rPr>
        <w:t xml:space="preserve">The contacted community </w:t>
      </w:r>
      <w:r>
        <w:rPr>
          <w:sz w:val="20"/>
          <w:szCs w:val="20"/>
        </w:rPr>
        <w:t xml:space="preserve">will ask the business whether it has advised the  </w:t>
      </w:r>
      <w:r w:rsidR="00092D8B">
        <w:rPr>
          <w:sz w:val="20"/>
          <w:szCs w:val="20"/>
        </w:rPr>
        <w:t>home community</w:t>
      </w:r>
      <w:r w:rsidR="00B57745">
        <w:rPr>
          <w:sz w:val="20"/>
          <w:szCs w:val="20"/>
        </w:rPr>
        <w:t xml:space="preserve"> </w:t>
      </w:r>
      <w:r w:rsidR="00092D8B">
        <w:rPr>
          <w:sz w:val="20"/>
          <w:szCs w:val="20"/>
        </w:rPr>
        <w:t xml:space="preserve">that it is considering </w:t>
      </w:r>
      <w:r>
        <w:rPr>
          <w:sz w:val="20"/>
          <w:szCs w:val="20"/>
        </w:rPr>
        <w:t>relocation,</w:t>
      </w:r>
      <w:r w:rsidR="006B2EE1">
        <w:rPr>
          <w:sz w:val="20"/>
          <w:szCs w:val="20"/>
        </w:rPr>
        <w:t xml:space="preserve"> and </w:t>
      </w:r>
      <w:r>
        <w:rPr>
          <w:sz w:val="20"/>
          <w:szCs w:val="20"/>
        </w:rPr>
        <w:t xml:space="preserve"> if not, whether it objects </w:t>
      </w:r>
      <w:r w:rsidR="006B2EE1">
        <w:rPr>
          <w:sz w:val="20"/>
          <w:szCs w:val="20"/>
        </w:rPr>
        <w:t xml:space="preserve">to the contacted community </w:t>
      </w:r>
      <w:r>
        <w:rPr>
          <w:sz w:val="20"/>
          <w:szCs w:val="20"/>
        </w:rPr>
        <w:t xml:space="preserve"> advising the home community of the inquiry. </w:t>
      </w:r>
    </w:p>
    <w:p w:rsidR="00DF3312" w:rsidRDefault="00DF3312" w:rsidP="00783FAB">
      <w:pPr>
        <w:ind w:left="900" w:hanging="180"/>
        <w:rPr>
          <w:sz w:val="20"/>
          <w:szCs w:val="20"/>
        </w:rPr>
      </w:pPr>
      <w:r>
        <w:rPr>
          <w:b/>
          <w:sz w:val="20"/>
          <w:szCs w:val="20"/>
        </w:rPr>
        <w:tab/>
        <w:t xml:space="preserve">c. </w:t>
      </w:r>
      <w:r>
        <w:rPr>
          <w:sz w:val="20"/>
          <w:szCs w:val="20"/>
        </w:rPr>
        <w:t xml:space="preserve">If the home community has not been advised and the business does not object, </w:t>
      </w:r>
      <w:r w:rsidR="006B2EE1">
        <w:rPr>
          <w:sz w:val="20"/>
          <w:szCs w:val="20"/>
        </w:rPr>
        <w:t>the contacted community</w:t>
      </w:r>
      <w:r>
        <w:rPr>
          <w:sz w:val="20"/>
          <w:szCs w:val="20"/>
        </w:rPr>
        <w:t xml:space="preserve"> will promptly notify the point of contact from the home community in writing of the inquiry.</w:t>
      </w:r>
    </w:p>
    <w:p w:rsidR="00DF3312" w:rsidRDefault="00DF3312" w:rsidP="00783FAB">
      <w:pPr>
        <w:ind w:left="900" w:hanging="180"/>
        <w:rPr>
          <w:sz w:val="20"/>
          <w:szCs w:val="20"/>
        </w:rPr>
      </w:pPr>
      <w:r>
        <w:rPr>
          <w:b/>
          <w:sz w:val="20"/>
          <w:szCs w:val="20"/>
        </w:rPr>
        <w:tab/>
        <w:t>d</w:t>
      </w:r>
      <w:r>
        <w:rPr>
          <w:sz w:val="20"/>
          <w:szCs w:val="20"/>
        </w:rPr>
        <w:t xml:space="preserve">. Participants will not  propose or offer incentives to the business in support of its relocation until either the business verifies </w:t>
      </w:r>
      <w:r w:rsidR="006B2EE1">
        <w:rPr>
          <w:sz w:val="20"/>
          <w:szCs w:val="20"/>
        </w:rPr>
        <w:t xml:space="preserve">in writing </w:t>
      </w:r>
      <w:r>
        <w:rPr>
          <w:sz w:val="20"/>
          <w:szCs w:val="20"/>
        </w:rPr>
        <w:t xml:space="preserve">that it has notified the home community of the possible relocation or the </w:t>
      </w:r>
      <w:r w:rsidR="006B2EE1">
        <w:rPr>
          <w:sz w:val="20"/>
          <w:szCs w:val="20"/>
        </w:rPr>
        <w:t xml:space="preserve">contacted </w:t>
      </w:r>
      <w:r>
        <w:rPr>
          <w:sz w:val="20"/>
          <w:szCs w:val="20"/>
        </w:rPr>
        <w:t xml:space="preserve"> community has given that notice.</w:t>
      </w:r>
    </w:p>
    <w:p w:rsidR="009E0FAB" w:rsidRDefault="00DF3312" w:rsidP="00783FAB">
      <w:pPr>
        <w:ind w:left="900" w:hanging="180"/>
        <w:rPr>
          <w:sz w:val="20"/>
          <w:szCs w:val="20"/>
        </w:rPr>
      </w:pPr>
      <w:r>
        <w:rPr>
          <w:b/>
          <w:sz w:val="20"/>
          <w:szCs w:val="20"/>
        </w:rPr>
        <w:tab/>
      </w:r>
      <w:r w:rsidR="00B57745">
        <w:rPr>
          <w:b/>
          <w:sz w:val="20"/>
          <w:szCs w:val="20"/>
        </w:rPr>
        <w:t>e.</w:t>
      </w:r>
      <w:r w:rsidR="00B57745">
        <w:rPr>
          <w:sz w:val="20"/>
          <w:szCs w:val="20"/>
        </w:rPr>
        <w:t xml:space="preserve"> The</w:t>
      </w:r>
      <w:r w:rsidR="006B2EE1">
        <w:rPr>
          <w:sz w:val="20"/>
          <w:szCs w:val="20"/>
        </w:rPr>
        <w:t xml:space="preserve"> contacted community </w:t>
      </w:r>
      <w:r w:rsidR="009E0FAB">
        <w:rPr>
          <w:sz w:val="20"/>
          <w:szCs w:val="20"/>
        </w:rPr>
        <w:t xml:space="preserve">will advise the business, if asked, that </w:t>
      </w:r>
      <w:r w:rsidR="006B2EE1">
        <w:rPr>
          <w:sz w:val="20"/>
          <w:szCs w:val="20"/>
        </w:rPr>
        <w:t xml:space="preserve">the contacted </w:t>
      </w:r>
      <w:r w:rsidR="00B57745">
        <w:rPr>
          <w:sz w:val="20"/>
          <w:szCs w:val="20"/>
        </w:rPr>
        <w:t xml:space="preserve">community </w:t>
      </w:r>
      <w:r w:rsidR="009C1694">
        <w:rPr>
          <w:sz w:val="20"/>
          <w:szCs w:val="20"/>
        </w:rPr>
        <w:t>shall</w:t>
      </w:r>
      <w:r w:rsidR="009E0FAB">
        <w:rPr>
          <w:sz w:val="20"/>
          <w:szCs w:val="20"/>
        </w:rPr>
        <w:t xml:space="preserve"> condition the awarding of incentives and assistance on the receipt of consent from the community in which the business is currently located.</w:t>
      </w:r>
    </w:p>
    <w:p w:rsidR="002220A5" w:rsidRDefault="009E0FAB" w:rsidP="00834015">
      <w:pPr>
        <w:ind w:left="900" w:hanging="180"/>
        <w:rPr>
          <w:sz w:val="20"/>
          <w:szCs w:val="20"/>
        </w:rPr>
      </w:pPr>
      <w:r>
        <w:rPr>
          <w:b/>
          <w:sz w:val="20"/>
          <w:szCs w:val="20"/>
        </w:rPr>
        <w:tab/>
        <w:t xml:space="preserve">f. </w:t>
      </w:r>
      <w:r w:rsidR="00B57745" w:rsidRPr="00B57745">
        <w:rPr>
          <w:sz w:val="20"/>
          <w:szCs w:val="20"/>
        </w:rPr>
        <w:t>Participants</w:t>
      </w:r>
      <w:r w:rsidR="00B57745">
        <w:rPr>
          <w:b/>
          <w:sz w:val="20"/>
          <w:szCs w:val="20"/>
        </w:rPr>
        <w:t xml:space="preserve"> </w:t>
      </w:r>
      <w:r w:rsidR="00B57745">
        <w:rPr>
          <w:sz w:val="20"/>
          <w:szCs w:val="20"/>
        </w:rPr>
        <w:t>will</w:t>
      </w:r>
      <w:r>
        <w:rPr>
          <w:sz w:val="20"/>
          <w:szCs w:val="20"/>
        </w:rPr>
        <w:t xml:space="preserve"> discuss possible relocation</w:t>
      </w:r>
      <w:r w:rsidR="003F6645">
        <w:rPr>
          <w:sz w:val="20"/>
          <w:szCs w:val="20"/>
        </w:rPr>
        <w:t>s</w:t>
      </w:r>
      <w:r w:rsidR="001B2A5D">
        <w:rPr>
          <w:sz w:val="20"/>
          <w:szCs w:val="20"/>
        </w:rPr>
        <w:t xml:space="preserve"> or expansions</w:t>
      </w:r>
      <w:r w:rsidR="003F6645">
        <w:rPr>
          <w:sz w:val="20"/>
          <w:szCs w:val="20"/>
        </w:rPr>
        <w:t xml:space="preserve"> with </w:t>
      </w:r>
      <w:r w:rsidR="001B2A5D">
        <w:rPr>
          <w:sz w:val="20"/>
          <w:szCs w:val="20"/>
        </w:rPr>
        <w:t>local government representatives designated to manage economic development matters of the</w:t>
      </w:r>
      <w:r>
        <w:rPr>
          <w:sz w:val="20"/>
          <w:szCs w:val="20"/>
        </w:rPr>
        <w:t xml:space="preserve"> affected home community</w:t>
      </w:r>
      <w:r w:rsidR="001B2A5D">
        <w:rPr>
          <w:sz w:val="20"/>
          <w:szCs w:val="20"/>
        </w:rPr>
        <w:t>,</w:t>
      </w:r>
      <w:r>
        <w:rPr>
          <w:sz w:val="20"/>
          <w:szCs w:val="20"/>
        </w:rPr>
        <w:t xml:space="preserve"> if asked by those officials.</w:t>
      </w:r>
    </w:p>
    <w:p w:rsidR="002220A5" w:rsidRDefault="002220A5" w:rsidP="00783FAB">
      <w:pPr>
        <w:ind w:left="900" w:hanging="180"/>
        <w:rPr>
          <w:b/>
          <w:sz w:val="20"/>
          <w:szCs w:val="20"/>
        </w:rPr>
      </w:pPr>
      <w:r>
        <w:rPr>
          <w:b/>
          <w:sz w:val="20"/>
          <w:szCs w:val="20"/>
        </w:rPr>
        <w:t xml:space="preserve">   Protocol 2: Business Considering Consolidation</w:t>
      </w:r>
    </w:p>
    <w:p w:rsidR="009E0FAB" w:rsidRPr="002220A5" w:rsidRDefault="002220A5" w:rsidP="002220A5">
      <w:pPr>
        <w:ind w:left="900" w:hanging="180"/>
        <w:rPr>
          <w:sz w:val="20"/>
          <w:szCs w:val="20"/>
        </w:rPr>
      </w:pPr>
      <w:r>
        <w:rPr>
          <w:b/>
          <w:sz w:val="20"/>
          <w:szCs w:val="20"/>
        </w:rPr>
        <w:tab/>
      </w:r>
      <w:r>
        <w:rPr>
          <w:sz w:val="20"/>
          <w:szCs w:val="20"/>
        </w:rPr>
        <w:t>In the event a business with operations in one or more compact communities contacts a participating community to indicate that it is considering consolidating its operations in the contacted community, that community shall treat the situation as it would a potential relocation and adhere to Protocol 1.</w:t>
      </w:r>
      <w:r w:rsidR="009E0FAB">
        <w:rPr>
          <w:b/>
          <w:sz w:val="20"/>
          <w:szCs w:val="20"/>
        </w:rPr>
        <w:tab/>
      </w:r>
    </w:p>
    <w:p w:rsidR="00DF3312" w:rsidRDefault="00DF3312" w:rsidP="00783FAB">
      <w:pPr>
        <w:ind w:left="900" w:hanging="180"/>
        <w:rPr>
          <w:b/>
          <w:sz w:val="20"/>
          <w:szCs w:val="20"/>
        </w:rPr>
      </w:pPr>
      <w:r>
        <w:rPr>
          <w:b/>
          <w:sz w:val="20"/>
          <w:szCs w:val="20"/>
        </w:rPr>
        <w:lastRenderedPageBreak/>
        <w:t xml:space="preserve"> </w:t>
      </w:r>
      <w:r w:rsidR="002220A5">
        <w:rPr>
          <w:b/>
          <w:sz w:val="20"/>
          <w:szCs w:val="20"/>
        </w:rPr>
        <w:t xml:space="preserve">  Protocol 3: Business Relocation to a Non-Compact Community</w:t>
      </w:r>
    </w:p>
    <w:p w:rsidR="002220A5" w:rsidRDefault="002220A5" w:rsidP="00783FAB">
      <w:pPr>
        <w:ind w:left="900" w:hanging="180"/>
        <w:rPr>
          <w:sz w:val="20"/>
          <w:szCs w:val="20"/>
        </w:rPr>
      </w:pPr>
      <w:r>
        <w:rPr>
          <w:b/>
          <w:sz w:val="20"/>
          <w:szCs w:val="20"/>
        </w:rPr>
        <w:tab/>
      </w:r>
      <w:r>
        <w:rPr>
          <w:sz w:val="20"/>
          <w:szCs w:val="20"/>
        </w:rPr>
        <w:t xml:space="preserve">In the event that </w:t>
      </w:r>
      <w:proofErr w:type="gramStart"/>
      <w:r>
        <w:rPr>
          <w:sz w:val="20"/>
          <w:szCs w:val="20"/>
        </w:rPr>
        <w:t>participating</w:t>
      </w:r>
      <w:proofErr w:type="gramEnd"/>
      <w:r>
        <w:rPr>
          <w:sz w:val="20"/>
          <w:szCs w:val="20"/>
        </w:rPr>
        <w:t xml:space="preserve"> communities learn of a business considering relocation or consolidating operations from a compact commu</w:t>
      </w:r>
      <w:r w:rsidR="00C91624">
        <w:rPr>
          <w:sz w:val="20"/>
          <w:szCs w:val="20"/>
        </w:rPr>
        <w:t xml:space="preserve">nity to a non-compact community, it will be the responsibility of </w:t>
      </w:r>
      <w:r w:rsidR="006B2EE1">
        <w:rPr>
          <w:sz w:val="20"/>
          <w:szCs w:val="20"/>
        </w:rPr>
        <w:t xml:space="preserve">those </w:t>
      </w:r>
      <w:r w:rsidR="00C91624">
        <w:rPr>
          <w:sz w:val="20"/>
          <w:szCs w:val="20"/>
        </w:rPr>
        <w:t xml:space="preserve">participating communities to inform </w:t>
      </w:r>
      <w:r w:rsidR="006624B2">
        <w:rPr>
          <w:sz w:val="20"/>
          <w:szCs w:val="20"/>
        </w:rPr>
        <w:t xml:space="preserve">compact members of such. </w:t>
      </w:r>
    </w:p>
    <w:p w:rsidR="0027046E" w:rsidRDefault="0027046E" w:rsidP="00783FAB">
      <w:pPr>
        <w:ind w:left="900" w:hanging="180"/>
        <w:rPr>
          <w:b/>
          <w:sz w:val="20"/>
          <w:szCs w:val="20"/>
        </w:rPr>
      </w:pPr>
      <w:r>
        <w:rPr>
          <w:b/>
          <w:sz w:val="20"/>
          <w:szCs w:val="20"/>
        </w:rPr>
        <w:t xml:space="preserve">   </w:t>
      </w:r>
      <w:r w:rsidR="002572B2">
        <w:rPr>
          <w:b/>
          <w:sz w:val="20"/>
          <w:szCs w:val="20"/>
        </w:rPr>
        <w:t xml:space="preserve">Addition of </w:t>
      </w:r>
      <w:r>
        <w:rPr>
          <w:b/>
          <w:sz w:val="20"/>
          <w:szCs w:val="20"/>
        </w:rPr>
        <w:t>Participa</w:t>
      </w:r>
      <w:r w:rsidR="002572B2">
        <w:rPr>
          <w:b/>
          <w:sz w:val="20"/>
          <w:szCs w:val="20"/>
        </w:rPr>
        <w:t>nts</w:t>
      </w:r>
    </w:p>
    <w:p w:rsidR="0027046E" w:rsidRDefault="0027046E" w:rsidP="00783FAB">
      <w:pPr>
        <w:ind w:left="900" w:hanging="180"/>
        <w:rPr>
          <w:sz w:val="20"/>
          <w:szCs w:val="20"/>
        </w:rPr>
      </w:pPr>
      <w:r>
        <w:rPr>
          <w:b/>
          <w:sz w:val="20"/>
          <w:szCs w:val="20"/>
        </w:rPr>
        <w:tab/>
      </w:r>
      <w:r w:rsidR="00B57745">
        <w:rPr>
          <w:sz w:val="20"/>
          <w:szCs w:val="20"/>
        </w:rPr>
        <w:t>The participants</w:t>
      </w:r>
      <w:r>
        <w:rPr>
          <w:sz w:val="20"/>
          <w:szCs w:val="20"/>
        </w:rPr>
        <w:t xml:space="preserve"> strongly encourage </w:t>
      </w:r>
      <w:r w:rsidR="002572B2">
        <w:rPr>
          <w:sz w:val="20"/>
          <w:szCs w:val="20"/>
        </w:rPr>
        <w:t xml:space="preserve">other </w:t>
      </w:r>
      <w:r>
        <w:rPr>
          <w:sz w:val="20"/>
          <w:szCs w:val="20"/>
        </w:rPr>
        <w:t xml:space="preserve">communities within the region to </w:t>
      </w:r>
      <w:r w:rsidR="002572B2">
        <w:rPr>
          <w:sz w:val="20"/>
          <w:szCs w:val="20"/>
        </w:rPr>
        <w:t>join</w:t>
      </w:r>
      <w:r>
        <w:rPr>
          <w:sz w:val="20"/>
          <w:szCs w:val="20"/>
        </w:rPr>
        <w:t xml:space="preserve"> this agreement. </w:t>
      </w:r>
      <w:r w:rsidR="002572B2">
        <w:rPr>
          <w:sz w:val="20"/>
          <w:szCs w:val="20"/>
        </w:rPr>
        <w:t xml:space="preserve">Upon request </w:t>
      </w:r>
      <w:r w:rsidR="00B57745">
        <w:rPr>
          <w:sz w:val="20"/>
          <w:szCs w:val="20"/>
        </w:rPr>
        <w:t>the participants</w:t>
      </w:r>
      <w:r w:rsidR="002572B2">
        <w:rPr>
          <w:sz w:val="20"/>
          <w:szCs w:val="20"/>
        </w:rPr>
        <w:t xml:space="preserve"> will consider the addition of other participating communities.</w:t>
      </w:r>
      <w:r w:rsidR="00D742BF">
        <w:rPr>
          <w:sz w:val="20"/>
          <w:szCs w:val="20"/>
        </w:rPr>
        <w:t xml:space="preserve">  </w:t>
      </w:r>
    </w:p>
    <w:p w:rsidR="0027046E" w:rsidRDefault="0027046E" w:rsidP="00783FAB">
      <w:pPr>
        <w:ind w:left="900" w:hanging="180"/>
        <w:rPr>
          <w:b/>
          <w:sz w:val="20"/>
          <w:szCs w:val="20"/>
        </w:rPr>
      </w:pPr>
      <w:r>
        <w:rPr>
          <w:sz w:val="20"/>
          <w:szCs w:val="20"/>
        </w:rPr>
        <w:t xml:space="preserve">   </w:t>
      </w:r>
      <w:r>
        <w:rPr>
          <w:b/>
          <w:sz w:val="20"/>
          <w:szCs w:val="20"/>
        </w:rPr>
        <w:t>Term</w:t>
      </w:r>
    </w:p>
    <w:p w:rsidR="0027046E" w:rsidRDefault="0027046E" w:rsidP="00783FAB">
      <w:pPr>
        <w:ind w:left="900" w:hanging="180"/>
        <w:rPr>
          <w:sz w:val="20"/>
          <w:szCs w:val="20"/>
        </w:rPr>
      </w:pPr>
      <w:r>
        <w:rPr>
          <w:b/>
          <w:sz w:val="20"/>
          <w:szCs w:val="20"/>
        </w:rPr>
        <w:tab/>
      </w:r>
      <w:r>
        <w:rPr>
          <w:sz w:val="20"/>
          <w:szCs w:val="20"/>
        </w:rPr>
        <w:t xml:space="preserve">The compact shall remain in effect until </w:t>
      </w:r>
      <w:r w:rsidR="007B32F5">
        <w:rPr>
          <w:sz w:val="20"/>
          <w:szCs w:val="20"/>
        </w:rPr>
        <w:t>terminated in accordance with subparagraph (a) of the General Provisions below.</w:t>
      </w:r>
    </w:p>
    <w:p w:rsidR="00067B47" w:rsidRDefault="00067B47" w:rsidP="00783FAB">
      <w:pPr>
        <w:ind w:left="900" w:hanging="180"/>
        <w:rPr>
          <w:b/>
          <w:sz w:val="20"/>
          <w:szCs w:val="20"/>
        </w:rPr>
      </w:pPr>
      <w:r>
        <w:rPr>
          <w:sz w:val="20"/>
          <w:szCs w:val="20"/>
        </w:rPr>
        <w:tab/>
      </w:r>
      <w:r>
        <w:rPr>
          <w:b/>
          <w:sz w:val="20"/>
          <w:szCs w:val="20"/>
        </w:rPr>
        <w:t>Non-Substitution</w:t>
      </w:r>
      <w:r w:rsidR="00FF719F">
        <w:rPr>
          <w:b/>
          <w:sz w:val="20"/>
          <w:szCs w:val="20"/>
        </w:rPr>
        <w:t xml:space="preserve"> </w:t>
      </w:r>
      <w:r w:rsidR="008426F0">
        <w:rPr>
          <w:b/>
          <w:sz w:val="20"/>
          <w:szCs w:val="20"/>
        </w:rPr>
        <w:t>(updated as of 9/25/12)</w:t>
      </w:r>
    </w:p>
    <w:p w:rsidR="00067B47" w:rsidRPr="006624B2" w:rsidRDefault="00067B47" w:rsidP="00783FAB">
      <w:pPr>
        <w:ind w:left="900" w:hanging="180"/>
        <w:rPr>
          <w:sz w:val="20"/>
          <w:szCs w:val="20"/>
        </w:rPr>
      </w:pPr>
      <w:r>
        <w:rPr>
          <w:b/>
          <w:sz w:val="20"/>
          <w:szCs w:val="20"/>
        </w:rPr>
        <w:tab/>
      </w:r>
      <w:r>
        <w:rPr>
          <w:sz w:val="20"/>
          <w:szCs w:val="20"/>
        </w:rPr>
        <w:t>Th</w:t>
      </w:r>
      <w:r w:rsidR="007B32F5">
        <w:rPr>
          <w:sz w:val="20"/>
          <w:szCs w:val="20"/>
        </w:rPr>
        <w:t xml:space="preserve">is agreement shall not constitute a “written agreement concerning the general use of economic incentives to attract commercial or industrial development” for purposes </w:t>
      </w:r>
      <w:r w:rsidR="00834015">
        <w:rPr>
          <w:sz w:val="20"/>
          <w:szCs w:val="20"/>
        </w:rPr>
        <w:t>of Iowa</w:t>
      </w:r>
      <w:r w:rsidR="007B32F5">
        <w:rPr>
          <w:sz w:val="20"/>
          <w:szCs w:val="20"/>
        </w:rPr>
        <w:t xml:space="preserve"> Code section 403.19(9</w:t>
      </w:r>
      <w:proofErr w:type="gramStart"/>
      <w:r w:rsidR="007B32F5">
        <w:rPr>
          <w:sz w:val="20"/>
          <w:szCs w:val="20"/>
        </w:rPr>
        <w:t>)(</w:t>
      </w:r>
      <w:proofErr w:type="gramEnd"/>
      <w:r w:rsidR="007B32F5">
        <w:rPr>
          <w:sz w:val="20"/>
          <w:szCs w:val="20"/>
        </w:rPr>
        <w:t>a)(1).</w:t>
      </w:r>
    </w:p>
    <w:p w:rsidR="0027046E" w:rsidRDefault="0027046E" w:rsidP="00783FAB">
      <w:pPr>
        <w:ind w:left="900" w:hanging="180"/>
        <w:rPr>
          <w:b/>
          <w:sz w:val="20"/>
          <w:szCs w:val="20"/>
        </w:rPr>
      </w:pPr>
      <w:r>
        <w:rPr>
          <w:b/>
          <w:sz w:val="20"/>
          <w:szCs w:val="20"/>
        </w:rPr>
        <w:t xml:space="preserve">  General Provisions </w:t>
      </w:r>
    </w:p>
    <w:p w:rsidR="0027046E" w:rsidRDefault="0027046E" w:rsidP="00783FAB">
      <w:pPr>
        <w:ind w:left="900" w:hanging="180"/>
        <w:rPr>
          <w:sz w:val="20"/>
          <w:szCs w:val="20"/>
        </w:rPr>
      </w:pPr>
      <w:r>
        <w:rPr>
          <w:b/>
          <w:sz w:val="20"/>
          <w:szCs w:val="20"/>
        </w:rPr>
        <w:tab/>
        <w:t xml:space="preserve">a. Termination: </w:t>
      </w:r>
      <w:r>
        <w:rPr>
          <w:sz w:val="20"/>
          <w:szCs w:val="20"/>
        </w:rPr>
        <w:t xml:space="preserve">This compact may be terminated it its entirety by the mutual written agreement of </w:t>
      </w:r>
      <w:r w:rsidR="00B57745">
        <w:rPr>
          <w:sz w:val="20"/>
          <w:szCs w:val="20"/>
        </w:rPr>
        <w:t>all participating</w:t>
      </w:r>
      <w:r>
        <w:rPr>
          <w:sz w:val="20"/>
          <w:szCs w:val="20"/>
        </w:rPr>
        <w:t xml:space="preserve"> communities.  In the event a participating community wishes to terminate its participation, it shall provide a notice of intent to terminate to participating communities.  Such termination shall be effective as of the date s</w:t>
      </w:r>
      <w:r w:rsidR="007B32F5">
        <w:rPr>
          <w:sz w:val="20"/>
          <w:szCs w:val="20"/>
        </w:rPr>
        <w:t>t</w:t>
      </w:r>
      <w:r>
        <w:rPr>
          <w:sz w:val="20"/>
          <w:szCs w:val="20"/>
        </w:rPr>
        <w:t>a</w:t>
      </w:r>
      <w:r w:rsidR="00C36910">
        <w:rPr>
          <w:sz w:val="20"/>
          <w:szCs w:val="20"/>
        </w:rPr>
        <w:t>t</w:t>
      </w:r>
      <w:r>
        <w:rPr>
          <w:sz w:val="20"/>
          <w:szCs w:val="20"/>
        </w:rPr>
        <w:t>ed on such a notice</w:t>
      </w:r>
      <w:r w:rsidR="00C36910">
        <w:rPr>
          <w:sz w:val="20"/>
          <w:szCs w:val="20"/>
        </w:rPr>
        <w:t>.  In the event only one participating community remains the agreement shall terminate.</w:t>
      </w:r>
    </w:p>
    <w:p w:rsidR="0027046E" w:rsidRDefault="0027046E" w:rsidP="00783FAB">
      <w:pPr>
        <w:ind w:left="900" w:hanging="180"/>
        <w:rPr>
          <w:sz w:val="20"/>
          <w:szCs w:val="20"/>
        </w:rPr>
      </w:pPr>
      <w:r>
        <w:rPr>
          <w:b/>
          <w:sz w:val="20"/>
          <w:szCs w:val="20"/>
        </w:rPr>
        <w:t xml:space="preserve">   b.</w:t>
      </w:r>
      <w:r>
        <w:rPr>
          <w:sz w:val="20"/>
          <w:szCs w:val="20"/>
        </w:rPr>
        <w:t xml:space="preserve"> </w:t>
      </w:r>
      <w:r>
        <w:rPr>
          <w:b/>
          <w:sz w:val="20"/>
          <w:szCs w:val="20"/>
        </w:rPr>
        <w:t xml:space="preserve">Amendment or Modification: </w:t>
      </w:r>
      <w:r>
        <w:rPr>
          <w:sz w:val="20"/>
          <w:szCs w:val="20"/>
        </w:rPr>
        <w:t xml:space="preserve"> This compact may be amended or modified by the participating communities, provided that any such modification or amendment shall only be effective upon written agreement of all participating communities.</w:t>
      </w:r>
    </w:p>
    <w:p w:rsidR="0027046E" w:rsidRDefault="00680ED5" w:rsidP="00783FAB">
      <w:pPr>
        <w:ind w:left="900" w:hanging="180"/>
        <w:rPr>
          <w:sz w:val="20"/>
          <w:szCs w:val="20"/>
        </w:rPr>
      </w:pPr>
      <w:r>
        <w:rPr>
          <w:b/>
          <w:sz w:val="20"/>
          <w:szCs w:val="20"/>
        </w:rPr>
        <w:t xml:space="preserve">   c. Capacity to Execute: </w:t>
      </w:r>
      <w:r w:rsidR="004D5E67">
        <w:rPr>
          <w:sz w:val="20"/>
          <w:szCs w:val="20"/>
        </w:rPr>
        <w:t>The undersigned hereby certifies that all actions necessary to execute this compact were taken, and the person executing this compact is authorized to do so and has the power to bind the jurisdiction to the terms and conditions herein.</w:t>
      </w:r>
    </w:p>
    <w:p w:rsidR="004D5E67" w:rsidRDefault="00B57745" w:rsidP="00B57745">
      <w:pPr>
        <w:ind w:left="900"/>
        <w:rPr>
          <w:sz w:val="20"/>
          <w:szCs w:val="20"/>
        </w:rPr>
      </w:pPr>
      <w:r>
        <w:rPr>
          <w:b/>
          <w:sz w:val="20"/>
          <w:szCs w:val="20"/>
        </w:rPr>
        <w:t xml:space="preserve">d. </w:t>
      </w:r>
      <w:r w:rsidR="00C36910">
        <w:rPr>
          <w:b/>
          <w:sz w:val="20"/>
          <w:szCs w:val="20"/>
        </w:rPr>
        <w:t xml:space="preserve">No Third-party Beneficiaries.  </w:t>
      </w:r>
      <w:r w:rsidR="00C36910">
        <w:rPr>
          <w:sz w:val="20"/>
          <w:szCs w:val="20"/>
        </w:rPr>
        <w:t xml:space="preserve"> This agreement is not intended to benefit any person or entity not a party to this agreement</w:t>
      </w:r>
      <w:r w:rsidR="00D742BF">
        <w:rPr>
          <w:sz w:val="20"/>
          <w:szCs w:val="20"/>
        </w:rPr>
        <w:t xml:space="preserve"> and shall not be construed to do so.</w:t>
      </w:r>
    </w:p>
    <w:p w:rsidR="00D742BF" w:rsidRPr="00D742BF" w:rsidRDefault="00D742BF" w:rsidP="00783FAB">
      <w:pPr>
        <w:ind w:left="900" w:hanging="180"/>
        <w:rPr>
          <w:sz w:val="20"/>
          <w:szCs w:val="20"/>
        </w:rPr>
      </w:pPr>
      <w:r>
        <w:rPr>
          <w:b/>
          <w:sz w:val="20"/>
          <w:szCs w:val="20"/>
        </w:rPr>
        <w:t xml:space="preserve">    e.</w:t>
      </w:r>
      <w:r>
        <w:rPr>
          <w:sz w:val="20"/>
          <w:szCs w:val="20"/>
        </w:rPr>
        <w:t xml:space="preserve"> </w:t>
      </w:r>
      <w:r>
        <w:rPr>
          <w:b/>
          <w:sz w:val="20"/>
          <w:szCs w:val="20"/>
        </w:rPr>
        <w:t xml:space="preserve">No Agency Relationship.  </w:t>
      </w:r>
      <w:r w:rsidR="002B6B68">
        <w:rPr>
          <w:sz w:val="20"/>
          <w:szCs w:val="20"/>
        </w:rPr>
        <w:t>Nothing herein creates an agency relationship between the participants and nothing herein authorizes one participant to act as an agent of another participant or participants.</w:t>
      </w:r>
    </w:p>
    <w:p w:rsidR="0027046E" w:rsidRDefault="0027046E" w:rsidP="00783FAB">
      <w:pPr>
        <w:ind w:left="900" w:hanging="180"/>
        <w:rPr>
          <w:b/>
          <w:sz w:val="20"/>
          <w:szCs w:val="20"/>
        </w:rPr>
      </w:pPr>
    </w:p>
    <w:p w:rsidR="00834015" w:rsidRDefault="00834015" w:rsidP="00783FAB">
      <w:pPr>
        <w:ind w:left="900" w:hanging="180"/>
        <w:rPr>
          <w:b/>
          <w:sz w:val="20"/>
          <w:szCs w:val="20"/>
        </w:rPr>
      </w:pPr>
    </w:p>
    <w:p w:rsidR="00F85D6B" w:rsidRDefault="0027046E" w:rsidP="00577343">
      <w:pPr>
        <w:rPr>
          <w:sz w:val="20"/>
          <w:szCs w:val="20"/>
        </w:rPr>
      </w:pPr>
      <w:r>
        <w:rPr>
          <w:sz w:val="20"/>
          <w:szCs w:val="20"/>
        </w:rPr>
        <w:tab/>
      </w:r>
    </w:p>
    <w:p w:rsidR="00F62D7D" w:rsidRPr="002B15F6" w:rsidRDefault="00F62D7D" w:rsidP="006624B2">
      <w:pPr>
        <w:ind w:left="900" w:hanging="180"/>
        <w:rPr>
          <w:sz w:val="20"/>
          <w:szCs w:val="20"/>
        </w:rPr>
      </w:pPr>
    </w:p>
    <w:sectPr w:rsidR="00F62D7D" w:rsidRPr="002B1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47"/>
    <w:rsid w:val="00067B47"/>
    <w:rsid w:val="00081D22"/>
    <w:rsid w:val="00092D8B"/>
    <w:rsid w:val="00185CBC"/>
    <w:rsid w:val="001B2A5D"/>
    <w:rsid w:val="002063BA"/>
    <w:rsid w:val="002220A5"/>
    <w:rsid w:val="002572B2"/>
    <w:rsid w:val="0027046E"/>
    <w:rsid w:val="00271B80"/>
    <w:rsid w:val="002A3E88"/>
    <w:rsid w:val="002B15F6"/>
    <w:rsid w:val="002B6B68"/>
    <w:rsid w:val="002F335A"/>
    <w:rsid w:val="00306C83"/>
    <w:rsid w:val="00347BA2"/>
    <w:rsid w:val="00382CF3"/>
    <w:rsid w:val="003F6645"/>
    <w:rsid w:val="004344A7"/>
    <w:rsid w:val="0048778D"/>
    <w:rsid w:val="004C1547"/>
    <w:rsid w:val="004D5E67"/>
    <w:rsid w:val="00577343"/>
    <w:rsid w:val="00587754"/>
    <w:rsid w:val="006501BE"/>
    <w:rsid w:val="006624B2"/>
    <w:rsid w:val="00680ED5"/>
    <w:rsid w:val="006B2EE1"/>
    <w:rsid w:val="00723EE4"/>
    <w:rsid w:val="007600A5"/>
    <w:rsid w:val="00783FAB"/>
    <w:rsid w:val="00785E0B"/>
    <w:rsid w:val="007B32F5"/>
    <w:rsid w:val="00834015"/>
    <w:rsid w:val="008426F0"/>
    <w:rsid w:val="00880CA7"/>
    <w:rsid w:val="008A4018"/>
    <w:rsid w:val="008C55D1"/>
    <w:rsid w:val="009C1694"/>
    <w:rsid w:val="009E0FAB"/>
    <w:rsid w:val="00A40BC0"/>
    <w:rsid w:val="00A817DD"/>
    <w:rsid w:val="00A95480"/>
    <w:rsid w:val="00B57745"/>
    <w:rsid w:val="00BF1FBC"/>
    <w:rsid w:val="00C36910"/>
    <w:rsid w:val="00C475E8"/>
    <w:rsid w:val="00C60B86"/>
    <w:rsid w:val="00C91624"/>
    <w:rsid w:val="00D04A1A"/>
    <w:rsid w:val="00D742BF"/>
    <w:rsid w:val="00DF3312"/>
    <w:rsid w:val="00E45B6E"/>
    <w:rsid w:val="00E77287"/>
    <w:rsid w:val="00E97E3E"/>
    <w:rsid w:val="00ED05AB"/>
    <w:rsid w:val="00F162F1"/>
    <w:rsid w:val="00F519F1"/>
    <w:rsid w:val="00F62D7D"/>
    <w:rsid w:val="00F85D6B"/>
    <w:rsid w:val="00FF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A5D"/>
    <w:rPr>
      <w:rFonts w:ascii="Tahoma" w:hAnsi="Tahoma" w:cs="Tahoma"/>
      <w:sz w:val="16"/>
      <w:szCs w:val="16"/>
    </w:rPr>
  </w:style>
  <w:style w:type="character" w:styleId="CommentReference">
    <w:name w:val="annotation reference"/>
    <w:basedOn w:val="DefaultParagraphFont"/>
    <w:uiPriority w:val="99"/>
    <w:semiHidden/>
    <w:unhideWhenUsed/>
    <w:rsid w:val="00880CA7"/>
    <w:rPr>
      <w:sz w:val="16"/>
      <w:szCs w:val="16"/>
    </w:rPr>
  </w:style>
  <w:style w:type="paragraph" w:styleId="CommentText">
    <w:name w:val="annotation text"/>
    <w:basedOn w:val="Normal"/>
    <w:link w:val="CommentTextChar"/>
    <w:uiPriority w:val="99"/>
    <w:semiHidden/>
    <w:unhideWhenUsed/>
    <w:rsid w:val="00880CA7"/>
    <w:pPr>
      <w:spacing w:line="240" w:lineRule="auto"/>
    </w:pPr>
    <w:rPr>
      <w:sz w:val="20"/>
      <w:szCs w:val="20"/>
    </w:rPr>
  </w:style>
  <w:style w:type="character" w:customStyle="1" w:styleId="CommentTextChar">
    <w:name w:val="Comment Text Char"/>
    <w:basedOn w:val="DefaultParagraphFont"/>
    <w:link w:val="CommentText"/>
    <w:uiPriority w:val="99"/>
    <w:semiHidden/>
    <w:rsid w:val="00880CA7"/>
    <w:rPr>
      <w:sz w:val="20"/>
      <w:szCs w:val="20"/>
    </w:rPr>
  </w:style>
  <w:style w:type="paragraph" w:styleId="CommentSubject">
    <w:name w:val="annotation subject"/>
    <w:basedOn w:val="CommentText"/>
    <w:next w:val="CommentText"/>
    <w:link w:val="CommentSubjectChar"/>
    <w:uiPriority w:val="99"/>
    <w:semiHidden/>
    <w:unhideWhenUsed/>
    <w:rsid w:val="00880CA7"/>
    <w:rPr>
      <w:b/>
      <w:bCs/>
    </w:rPr>
  </w:style>
  <w:style w:type="character" w:customStyle="1" w:styleId="CommentSubjectChar">
    <w:name w:val="Comment Subject Char"/>
    <w:basedOn w:val="CommentTextChar"/>
    <w:link w:val="CommentSubject"/>
    <w:uiPriority w:val="99"/>
    <w:semiHidden/>
    <w:rsid w:val="00880CA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A5D"/>
    <w:rPr>
      <w:rFonts w:ascii="Tahoma" w:hAnsi="Tahoma" w:cs="Tahoma"/>
      <w:sz w:val="16"/>
      <w:szCs w:val="16"/>
    </w:rPr>
  </w:style>
  <w:style w:type="character" w:styleId="CommentReference">
    <w:name w:val="annotation reference"/>
    <w:basedOn w:val="DefaultParagraphFont"/>
    <w:uiPriority w:val="99"/>
    <w:semiHidden/>
    <w:unhideWhenUsed/>
    <w:rsid w:val="00880CA7"/>
    <w:rPr>
      <w:sz w:val="16"/>
      <w:szCs w:val="16"/>
    </w:rPr>
  </w:style>
  <w:style w:type="paragraph" w:styleId="CommentText">
    <w:name w:val="annotation text"/>
    <w:basedOn w:val="Normal"/>
    <w:link w:val="CommentTextChar"/>
    <w:uiPriority w:val="99"/>
    <w:semiHidden/>
    <w:unhideWhenUsed/>
    <w:rsid w:val="00880CA7"/>
    <w:pPr>
      <w:spacing w:line="240" w:lineRule="auto"/>
    </w:pPr>
    <w:rPr>
      <w:sz w:val="20"/>
      <w:szCs w:val="20"/>
    </w:rPr>
  </w:style>
  <w:style w:type="character" w:customStyle="1" w:styleId="CommentTextChar">
    <w:name w:val="Comment Text Char"/>
    <w:basedOn w:val="DefaultParagraphFont"/>
    <w:link w:val="CommentText"/>
    <w:uiPriority w:val="99"/>
    <w:semiHidden/>
    <w:rsid w:val="00880CA7"/>
    <w:rPr>
      <w:sz w:val="20"/>
      <w:szCs w:val="20"/>
    </w:rPr>
  </w:style>
  <w:style w:type="paragraph" w:styleId="CommentSubject">
    <w:name w:val="annotation subject"/>
    <w:basedOn w:val="CommentText"/>
    <w:next w:val="CommentText"/>
    <w:link w:val="CommentSubjectChar"/>
    <w:uiPriority w:val="99"/>
    <w:semiHidden/>
    <w:unhideWhenUsed/>
    <w:rsid w:val="00880CA7"/>
    <w:rPr>
      <w:b/>
      <w:bCs/>
    </w:rPr>
  </w:style>
  <w:style w:type="character" w:customStyle="1" w:styleId="CommentSubjectChar">
    <w:name w:val="Comment Subject Char"/>
    <w:basedOn w:val="CommentTextChar"/>
    <w:link w:val="CommentSubject"/>
    <w:uiPriority w:val="99"/>
    <w:semiHidden/>
    <w:rsid w:val="00880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508F-4E1C-4677-B4A0-04A41D4B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Iowa City</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Bentley</dc:creator>
  <cp:lastModifiedBy>Greg</cp:lastModifiedBy>
  <cp:revision>2</cp:revision>
  <cp:lastPrinted>2012-09-25T21:06:00Z</cp:lastPrinted>
  <dcterms:created xsi:type="dcterms:W3CDTF">2013-01-11T20:56:00Z</dcterms:created>
  <dcterms:modified xsi:type="dcterms:W3CDTF">2013-01-11T20:56:00Z</dcterms:modified>
</cp:coreProperties>
</file>