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45F" w:rsidRPr="00795391" w:rsidRDefault="00DB6C35" w:rsidP="009A05FF">
      <w:pPr>
        <w:jc w:val="center"/>
        <w:rPr>
          <w:b/>
          <w:sz w:val="24"/>
          <w:szCs w:val="24"/>
        </w:rPr>
      </w:pPr>
      <w:bookmarkStart w:id="0" w:name="_GoBack"/>
      <w:bookmarkEnd w:id="0"/>
      <w:r>
        <w:rPr>
          <w:b/>
          <w:sz w:val="24"/>
          <w:szCs w:val="24"/>
        </w:rPr>
        <w:t xml:space="preserve">2017 </w:t>
      </w:r>
      <w:r w:rsidR="009A05FF" w:rsidRPr="00795391">
        <w:rPr>
          <w:b/>
          <w:sz w:val="24"/>
          <w:szCs w:val="24"/>
        </w:rPr>
        <w:t>ICMA Local Government Excellence Award Nomination</w:t>
      </w:r>
    </w:p>
    <w:p w:rsidR="009A05FF" w:rsidRDefault="007C4AC5" w:rsidP="009A05FF">
      <w:pPr>
        <w:jc w:val="center"/>
        <w:rPr>
          <w:b/>
          <w:sz w:val="24"/>
          <w:szCs w:val="24"/>
        </w:rPr>
      </w:pPr>
      <w:r w:rsidRPr="007C4AC5">
        <w:rPr>
          <w:b/>
          <w:sz w:val="24"/>
          <w:szCs w:val="24"/>
        </w:rPr>
        <w:t>Community Partnership Awards</w:t>
      </w:r>
    </w:p>
    <w:p w:rsidR="00DB6C35" w:rsidRDefault="00DB6C35" w:rsidP="00A40769">
      <w:pPr>
        <w:pStyle w:val="NoSpacing"/>
      </w:pPr>
    </w:p>
    <w:p w:rsidR="00DB6C35" w:rsidRDefault="00DB6C35" w:rsidP="009A05FF">
      <w:pPr>
        <w:jc w:val="center"/>
        <w:rPr>
          <w:b/>
          <w:sz w:val="24"/>
          <w:szCs w:val="24"/>
        </w:rPr>
      </w:pPr>
      <w:r>
        <w:rPr>
          <w:b/>
          <w:sz w:val="24"/>
          <w:szCs w:val="24"/>
        </w:rPr>
        <w:t>US 36/McCaslin Diverging Diamond Interchange</w:t>
      </w:r>
    </w:p>
    <w:p w:rsidR="00DB6C35" w:rsidRDefault="00DB6C35" w:rsidP="009A05FF">
      <w:pPr>
        <w:jc w:val="center"/>
        <w:rPr>
          <w:b/>
          <w:sz w:val="24"/>
          <w:szCs w:val="24"/>
        </w:rPr>
      </w:pPr>
      <w:r>
        <w:rPr>
          <w:b/>
          <w:sz w:val="24"/>
          <w:szCs w:val="24"/>
        </w:rPr>
        <w:t>Town of Superior/City of Louisville</w:t>
      </w:r>
      <w:r w:rsidR="00170BF8">
        <w:rPr>
          <w:b/>
          <w:sz w:val="24"/>
          <w:szCs w:val="24"/>
        </w:rPr>
        <w:t xml:space="preserve"> - Colorado</w:t>
      </w:r>
    </w:p>
    <w:p w:rsidR="00082FF7" w:rsidRDefault="00082FF7" w:rsidP="00A40769">
      <w:pPr>
        <w:pStyle w:val="NoSpacing"/>
      </w:pPr>
    </w:p>
    <w:p w:rsidR="00082FF7" w:rsidRDefault="00D232BB" w:rsidP="009A05FF">
      <w:pPr>
        <w:jc w:val="center"/>
        <w:rPr>
          <w:b/>
          <w:sz w:val="24"/>
          <w:szCs w:val="24"/>
        </w:rPr>
      </w:pPr>
      <w:r w:rsidRPr="00D232BB">
        <w:rPr>
          <w:b/>
          <w:noProof/>
          <w:sz w:val="24"/>
          <w:szCs w:val="24"/>
        </w:rPr>
        <w:drawing>
          <wp:inline distT="0" distB="0" distL="0" distR="0">
            <wp:extent cx="4879126"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9126" cy="2743200"/>
                    </a:xfrm>
                    <a:prstGeom prst="rect">
                      <a:avLst/>
                    </a:prstGeom>
                    <a:noFill/>
                    <a:ln>
                      <a:noFill/>
                    </a:ln>
                  </pic:spPr>
                </pic:pic>
              </a:graphicData>
            </a:graphic>
          </wp:inline>
        </w:drawing>
      </w:r>
    </w:p>
    <w:p w:rsidR="00842DB2" w:rsidRPr="009535F4" w:rsidRDefault="00842DB2" w:rsidP="00A40769">
      <w:pPr>
        <w:pStyle w:val="NoSpacing"/>
      </w:pPr>
    </w:p>
    <w:p w:rsidR="00FF478C" w:rsidRDefault="00AB72B8" w:rsidP="00C00708">
      <w:pPr>
        <w:pStyle w:val="ListParagraph"/>
        <w:numPr>
          <w:ilvl w:val="0"/>
          <w:numId w:val="1"/>
        </w:numPr>
        <w:spacing w:line="480" w:lineRule="auto"/>
        <w:ind w:left="360"/>
        <w:jc w:val="both"/>
        <w:rPr>
          <w:b/>
          <w:sz w:val="24"/>
          <w:szCs w:val="24"/>
        </w:rPr>
      </w:pPr>
      <w:r w:rsidRPr="00FF478C">
        <w:rPr>
          <w:b/>
          <w:sz w:val="24"/>
          <w:szCs w:val="24"/>
        </w:rPr>
        <w:t>Problem assessment, the challenge or need that prompted the local government to develop the program.</w:t>
      </w:r>
    </w:p>
    <w:p w:rsidR="00184085" w:rsidRDefault="009E0BF4" w:rsidP="00970E21">
      <w:pPr>
        <w:spacing w:line="480" w:lineRule="auto"/>
        <w:ind w:firstLine="360"/>
        <w:jc w:val="both"/>
        <w:rPr>
          <w:rFonts w:ascii="Calibri" w:hAnsi="Calibri" w:cs="Times New Roman"/>
          <w:sz w:val="24"/>
          <w:szCs w:val="24"/>
        </w:rPr>
      </w:pPr>
      <w:r w:rsidRPr="009E0BF4">
        <w:rPr>
          <w:rFonts w:ascii="Calibri" w:hAnsi="Calibri" w:cs="Times New Roman"/>
          <w:sz w:val="24"/>
          <w:szCs w:val="24"/>
        </w:rPr>
        <w:t>The Town of Superior</w:t>
      </w:r>
      <w:r>
        <w:rPr>
          <w:rFonts w:ascii="Calibri" w:hAnsi="Calibri" w:cs="Times New Roman"/>
          <w:sz w:val="24"/>
          <w:szCs w:val="24"/>
        </w:rPr>
        <w:t xml:space="preserve"> and City of Louisville are</w:t>
      </w:r>
      <w:r w:rsidRPr="009E0BF4">
        <w:rPr>
          <w:rFonts w:ascii="Calibri" w:hAnsi="Calibri" w:cs="Times New Roman"/>
          <w:sz w:val="24"/>
          <w:szCs w:val="24"/>
        </w:rPr>
        <w:t xml:space="preserve"> located between Denver and Boulder adjacent to US Highway 36, </w:t>
      </w:r>
      <w:r w:rsidR="000B32B2">
        <w:rPr>
          <w:rFonts w:ascii="Calibri" w:hAnsi="Calibri" w:cs="Times New Roman"/>
          <w:sz w:val="24"/>
          <w:szCs w:val="24"/>
        </w:rPr>
        <w:t>the</w:t>
      </w:r>
      <w:r w:rsidRPr="009E0BF4">
        <w:rPr>
          <w:rFonts w:ascii="Calibri" w:hAnsi="Calibri" w:cs="Times New Roman"/>
          <w:sz w:val="24"/>
          <w:szCs w:val="24"/>
        </w:rPr>
        <w:t xml:space="preserve"> main thoroughfar</w:t>
      </w:r>
      <w:r w:rsidR="003254E4">
        <w:rPr>
          <w:rFonts w:ascii="Calibri" w:hAnsi="Calibri" w:cs="Times New Roman"/>
          <w:sz w:val="24"/>
          <w:szCs w:val="24"/>
        </w:rPr>
        <w:t xml:space="preserve">e </w:t>
      </w:r>
      <w:r w:rsidR="00871C4F">
        <w:rPr>
          <w:rFonts w:ascii="Calibri" w:hAnsi="Calibri" w:cs="Times New Roman"/>
          <w:sz w:val="24"/>
          <w:szCs w:val="24"/>
        </w:rPr>
        <w:t>that opened as a four-lane highway in 1951</w:t>
      </w:r>
      <w:r w:rsidR="003254E4">
        <w:rPr>
          <w:rFonts w:ascii="Calibri" w:hAnsi="Calibri" w:cs="Times New Roman"/>
          <w:sz w:val="24"/>
          <w:szCs w:val="24"/>
        </w:rPr>
        <w:t xml:space="preserve">. </w:t>
      </w:r>
      <w:r w:rsidR="00BA3D18">
        <w:rPr>
          <w:rFonts w:ascii="Calibri" w:hAnsi="Calibri" w:cs="Times New Roman"/>
          <w:sz w:val="24"/>
          <w:szCs w:val="24"/>
        </w:rPr>
        <w:t>T</w:t>
      </w:r>
      <w:r w:rsidRPr="009E0BF4">
        <w:rPr>
          <w:rFonts w:ascii="Calibri" w:hAnsi="Calibri" w:cs="Times New Roman"/>
          <w:sz w:val="24"/>
          <w:szCs w:val="24"/>
        </w:rPr>
        <w:t xml:space="preserve">he first exit </w:t>
      </w:r>
      <w:r w:rsidR="000401BA">
        <w:rPr>
          <w:rFonts w:ascii="Calibri" w:hAnsi="Calibri" w:cs="Times New Roman"/>
          <w:sz w:val="24"/>
          <w:szCs w:val="24"/>
        </w:rPr>
        <w:t xml:space="preserve">off the highway going east from Boulder </w:t>
      </w:r>
      <w:r w:rsidR="00BA3D18">
        <w:rPr>
          <w:rFonts w:ascii="Calibri" w:hAnsi="Calibri" w:cs="Times New Roman"/>
          <w:sz w:val="24"/>
          <w:szCs w:val="24"/>
        </w:rPr>
        <w:t>provide</w:t>
      </w:r>
      <w:r w:rsidR="000401BA">
        <w:rPr>
          <w:rFonts w:ascii="Calibri" w:hAnsi="Calibri" w:cs="Times New Roman"/>
          <w:sz w:val="24"/>
          <w:szCs w:val="24"/>
        </w:rPr>
        <w:t>s</w:t>
      </w:r>
      <w:r w:rsidR="00BA3D18">
        <w:rPr>
          <w:rFonts w:ascii="Calibri" w:hAnsi="Calibri" w:cs="Times New Roman"/>
          <w:sz w:val="24"/>
          <w:szCs w:val="24"/>
        </w:rPr>
        <w:t xml:space="preserve"> access to Superior </w:t>
      </w:r>
      <w:r w:rsidR="00931008">
        <w:rPr>
          <w:rFonts w:ascii="Calibri" w:hAnsi="Calibri" w:cs="Times New Roman"/>
          <w:sz w:val="24"/>
          <w:szCs w:val="24"/>
        </w:rPr>
        <w:t xml:space="preserve">to the south </w:t>
      </w:r>
      <w:r w:rsidR="00BA3D18">
        <w:rPr>
          <w:rFonts w:ascii="Calibri" w:hAnsi="Calibri" w:cs="Times New Roman"/>
          <w:sz w:val="24"/>
          <w:szCs w:val="24"/>
        </w:rPr>
        <w:t>and Louisville</w:t>
      </w:r>
      <w:r w:rsidR="00931008">
        <w:rPr>
          <w:rFonts w:ascii="Calibri" w:hAnsi="Calibri" w:cs="Times New Roman"/>
          <w:sz w:val="24"/>
          <w:szCs w:val="24"/>
        </w:rPr>
        <w:t xml:space="preserve"> to the north</w:t>
      </w:r>
      <w:r w:rsidR="003254E4">
        <w:rPr>
          <w:rFonts w:ascii="Calibri" w:hAnsi="Calibri" w:cs="Times New Roman"/>
          <w:sz w:val="24"/>
          <w:szCs w:val="24"/>
        </w:rPr>
        <w:t xml:space="preserve">. </w:t>
      </w:r>
      <w:r w:rsidRPr="009E0BF4">
        <w:rPr>
          <w:rFonts w:ascii="Calibri" w:hAnsi="Calibri" w:cs="Times New Roman"/>
          <w:sz w:val="24"/>
          <w:szCs w:val="24"/>
        </w:rPr>
        <w:t xml:space="preserve">Like </w:t>
      </w:r>
      <w:r w:rsidR="003254E4">
        <w:rPr>
          <w:rFonts w:ascii="Calibri" w:hAnsi="Calibri" w:cs="Times New Roman"/>
          <w:sz w:val="24"/>
          <w:szCs w:val="24"/>
        </w:rPr>
        <w:t>most</w:t>
      </w:r>
      <w:r w:rsidRPr="009E0BF4">
        <w:rPr>
          <w:rFonts w:ascii="Calibri" w:hAnsi="Calibri" w:cs="Times New Roman"/>
          <w:sz w:val="24"/>
          <w:szCs w:val="24"/>
        </w:rPr>
        <w:t xml:space="preserve"> interchanges</w:t>
      </w:r>
      <w:r w:rsidR="008E15E8">
        <w:rPr>
          <w:rFonts w:ascii="Calibri" w:hAnsi="Calibri" w:cs="Times New Roman"/>
          <w:sz w:val="24"/>
          <w:szCs w:val="24"/>
        </w:rPr>
        <w:t xml:space="preserve"> of that time</w:t>
      </w:r>
      <w:r w:rsidR="003254E4">
        <w:rPr>
          <w:rFonts w:ascii="Calibri" w:hAnsi="Calibri" w:cs="Times New Roman"/>
          <w:sz w:val="24"/>
          <w:szCs w:val="24"/>
        </w:rPr>
        <w:t>, it was constructed as a d</w:t>
      </w:r>
      <w:r w:rsidRPr="009E0BF4">
        <w:rPr>
          <w:rFonts w:ascii="Calibri" w:hAnsi="Calibri" w:cs="Times New Roman"/>
          <w:sz w:val="24"/>
          <w:szCs w:val="24"/>
        </w:rPr>
        <w:t>iamond interchange.</w:t>
      </w:r>
      <w:r w:rsidR="003254E4">
        <w:rPr>
          <w:rFonts w:ascii="Calibri" w:hAnsi="Calibri" w:cs="Times New Roman"/>
          <w:sz w:val="24"/>
          <w:szCs w:val="24"/>
        </w:rPr>
        <w:t xml:space="preserve"> </w:t>
      </w:r>
      <w:r w:rsidR="00970E21">
        <w:rPr>
          <w:rFonts w:ascii="Calibri" w:hAnsi="Calibri" w:cs="Times New Roman"/>
          <w:sz w:val="24"/>
          <w:szCs w:val="24"/>
        </w:rPr>
        <w:t>The need for improvements at the US 36/McCaslin interchange has been discussed for decades</w:t>
      </w:r>
      <w:r w:rsidR="00EB1F51">
        <w:rPr>
          <w:rFonts w:ascii="Calibri" w:hAnsi="Calibri" w:cs="Times New Roman"/>
          <w:sz w:val="24"/>
          <w:szCs w:val="24"/>
        </w:rPr>
        <w:t xml:space="preserve"> due to </w:t>
      </w:r>
      <w:r w:rsidR="00E35D10">
        <w:rPr>
          <w:rFonts w:ascii="Calibri" w:hAnsi="Calibri" w:cs="Times New Roman"/>
          <w:sz w:val="24"/>
          <w:szCs w:val="24"/>
        </w:rPr>
        <w:t>traffic concerns</w:t>
      </w:r>
      <w:r w:rsidR="00970E21">
        <w:rPr>
          <w:rFonts w:ascii="Calibri" w:hAnsi="Calibri" w:cs="Times New Roman"/>
          <w:sz w:val="24"/>
          <w:szCs w:val="24"/>
        </w:rPr>
        <w:t xml:space="preserve">. The first phase of an improvement plan for US 36 (US 36 Managed Lanes Project) was completed in 2003 with the construction of a loop in the southwest </w:t>
      </w:r>
      <w:r w:rsidR="00970E21">
        <w:rPr>
          <w:rFonts w:ascii="Calibri" w:hAnsi="Calibri" w:cs="Times New Roman"/>
          <w:sz w:val="24"/>
          <w:szCs w:val="24"/>
        </w:rPr>
        <w:lastRenderedPageBreak/>
        <w:t xml:space="preserve">quadrant of the interchange, but the second phase stalled due to right-of-way requirements for a loop in the northeast quadrant. </w:t>
      </w:r>
    </w:p>
    <w:p w:rsidR="00AC614F" w:rsidRPr="00AC614F" w:rsidRDefault="00F747A6" w:rsidP="00970E21">
      <w:pPr>
        <w:spacing w:line="480" w:lineRule="auto"/>
        <w:ind w:firstLine="360"/>
        <w:jc w:val="both"/>
        <w:rPr>
          <w:rFonts w:ascii="Calibri" w:hAnsi="Calibri" w:cs="Times New Roman"/>
          <w:sz w:val="24"/>
          <w:szCs w:val="24"/>
        </w:rPr>
      </w:pPr>
      <w:r w:rsidRPr="009E0BF4">
        <w:rPr>
          <w:rFonts w:ascii="Calibri" w:hAnsi="Calibri" w:cs="Times New Roman"/>
          <w:sz w:val="24"/>
          <w:szCs w:val="24"/>
        </w:rPr>
        <w:t xml:space="preserve">In 2011 Superior, Louisville and the Colorado Department of Transportation (CDOT) jointly sponsored a study to re-examine alternatives for improving the interchange.  </w:t>
      </w:r>
      <w:r w:rsidR="00706E9C">
        <w:rPr>
          <w:rFonts w:ascii="Calibri" w:hAnsi="Calibri" w:cs="Times New Roman"/>
          <w:sz w:val="24"/>
          <w:szCs w:val="24"/>
        </w:rPr>
        <w:t>42,000 vehicles per day cross</w:t>
      </w:r>
      <w:r w:rsidRPr="009E0BF4">
        <w:rPr>
          <w:rFonts w:ascii="Calibri" w:hAnsi="Calibri" w:cs="Times New Roman"/>
          <w:sz w:val="24"/>
          <w:szCs w:val="24"/>
        </w:rPr>
        <w:t xml:space="preserve"> bridge and o</w:t>
      </w:r>
      <w:r w:rsidR="00706E9C">
        <w:rPr>
          <w:rFonts w:ascii="Calibri" w:hAnsi="Calibri" w:cs="Times New Roman"/>
          <w:sz w:val="24"/>
          <w:szCs w:val="24"/>
        </w:rPr>
        <w:t>ver 50,000 daily vehicles pass</w:t>
      </w:r>
      <w:r w:rsidRPr="009E0BF4">
        <w:rPr>
          <w:rFonts w:ascii="Calibri" w:hAnsi="Calibri" w:cs="Times New Roman"/>
          <w:sz w:val="24"/>
          <w:szCs w:val="24"/>
        </w:rPr>
        <w:t xml:space="preserve"> through the interchange</w:t>
      </w:r>
      <w:r w:rsidR="00345AAE">
        <w:rPr>
          <w:rFonts w:ascii="Calibri" w:hAnsi="Calibri" w:cs="Times New Roman"/>
          <w:sz w:val="24"/>
          <w:szCs w:val="24"/>
        </w:rPr>
        <w:t xml:space="preserve"> resulting in heavy traffic</w:t>
      </w:r>
      <w:r w:rsidRPr="009E0BF4">
        <w:rPr>
          <w:rFonts w:ascii="Calibri" w:hAnsi="Calibri" w:cs="Times New Roman"/>
          <w:sz w:val="24"/>
          <w:szCs w:val="24"/>
        </w:rPr>
        <w:t>.  The study found that the</w:t>
      </w:r>
      <w:r w:rsidR="00706E9C">
        <w:rPr>
          <w:rFonts w:ascii="Calibri" w:hAnsi="Calibri" w:cs="Times New Roman"/>
          <w:sz w:val="24"/>
          <w:szCs w:val="24"/>
        </w:rPr>
        <w:t xml:space="preserve"> existing</w:t>
      </w:r>
      <w:r w:rsidRPr="009E0BF4">
        <w:rPr>
          <w:rFonts w:ascii="Calibri" w:hAnsi="Calibri" w:cs="Times New Roman"/>
          <w:spacing w:val="-4"/>
          <w:sz w:val="24"/>
          <w:szCs w:val="24"/>
        </w:rPr>
        <w:t xml:space="preserve"> </w:t>
      </w:r>
      <w:r w:rsidRPr="009E0BF4">
        <w:rPr>
          <w:rFonts w:ascii="Calibri" w:hAnsi="Calibri" w:cs="Times New Roman"/>
          <w:sz w:val="24"/>
          <w:szCs w:val="24"/>
        </w:rPr>
        <w:t>infrast</w:t>
      </w:r>
      <w:r w:rsidRPr="009E0BF4">
        <w:rPr>
          <w:rFonts w:ascii="Calibri" w:hAnsi="Calibri" w:cs="Times New Roman"/>
          <w:spacing w:val="-1"/>
          <w:sz w:val="24"/>
          <w:szCs w:val="24"/>
        </w:rPr>
        <w:t>r</w:t>
      </w:r>
      <w:r w:rsidRPr="009E0BF4">
        <w:rPr>
          <w:rFonts w:ascii="Calibri" w:hAnsi="Calibri" w:cs="Times New Roman"/>
          <w:sz w:val="24"/>
          <w:szCs w:val="24"/>
        </w:rPr>
        <w:t>ucture</w:t>
      </w:r>
      <w:r w:rsidRPr="009E0BF4">
        <w:rPr>
          <w:rFonts w:ascii="Calibri" w:hAnsi="Calibri" w:cs="Times New Roman"/>
          <w:spacing w:val="-13"/>
          <w:sz w:val="24"/>
          <w:szCs w:val="24"/>
        </w:rPr>
        <w:t xml:space="preserve"> </w:t>
      </w:r>
      <w:r w:rsidR="00706E9C">
        <w:rPr>
          <w:rFonts w:ascii="Calibri" w:hAnsi="Calibri" w:cs="Times New Roman"/>
          <w:spacing w:val="-12"/>
          <w:sz w:val="24"/>
          <w:szCs w:val="24"/>
        </w:rPr>
        <w:t>failed</w:t>
      </w:r>
      <w:r w:rsidRPr="009E0BF4">
        <w:rPr>
          <w:rFonts w:ascii="Calibri" w:hAnsi="Calibri" w:cs="Times New Roman"/>
          <w:spacing w:val="-6"/>
          <w:sz w:val="24"/>
          <w:szCs w:val="24"/>
        </w:rPr>
        <w:t xml:space="preserve"> </w:t>
      </w:r>
      <w:r w:rsidRPr="009E0BF4">
        <w:rPr>
          <w:rFonts w:ascii="Calibri" w:hAnsi="Calibri" w:cs="Times New Roman"/>
          <w:sz w:val="24"/>
          <w:szCs w:val="24"/>
        </w:rPr>
        <w:t>to</w:t>
      </w:r>
      <w:r w:rsidRPr="009E0BF4">
        <w:rPr>
          <w:rFonts w:ascii="Calibri" w:hAnsi="Calibri" w:cs="Times New Roman"/>
          <w:spacing w:val="-3"/>
          <w:sz w:val="24"/>
          <w:szCs w:val="24"/>
        </w:rPr>
        <w:t xml:space="preserve"> </w:t>
      </w:r>
      <w:r w:rsidRPr="009E0BF4">
        <w:rPr>
          <w:rFonts w:ascii="Calibri" w:hAnsi="Calibri" w:cs="Times New Roman"/>
          <w:sz w:val="24"/>
          <w:szCs w:val="24"/>
        </w:rPr>
        <w:t>serve</w:t>
      </w:r>
      <w:r w:rsidRPr="009E0BF4">
        <w:rPr>
          <w:rFonts w:ascii="Calibri" w:hAnsi="Calibri" w:cs="Times New Roman"/>
          <w:spacing w:val="-5"/>
          <w:sz w:val="24"/>
          <w:szCs w:val="24"/>
        </w:rPr>
        <w:t xml:space="preserve"> </w:t>
      </w:r>
      <w:r w:rsidRPr="009E0BF4">
        <w:rPr>
          <w:rFonts w:ascii="Calibri" w:hAnsi="Calibri" w:cs="Times New Roman"/>
          <w:sz w:val="24"/>
          <w:szCs w:val="24"/>
        </w:rPr>
        <w:t>the</w:t>
      </w:r>
      <w:r w:rsidRPr="009E0BF4">
        <w:rPr>
          <w:rFonts w:ascii="Calibri" w:hAnsi="Calibri" w:cs="Times New Roman"/>
          <w:spacing w:val="-3"/>
          <w:sz w:val="24"/>
          <w:szCs w:val="24"/>
        </w:rPr>
        <w:t xml:space="preserve"> </w:t>
      </w:r>
      <w:r w:rsidRPr="009E0BF4">
        <w:rPr>
          <w:rFonts w:ascii="Calibri" w:hAnsi="Calibri" w:cs="Times New Roman"/>
          <w:sz w:val="24"/>
          <w:szCs w:val="24"/>
        </w:rPr>
        <w:t>travel</w:t>
      </w:r>
      <w:r w:rsidRPr="009E0BF4">
        <w:rPr>
          <w:rFonts w:ascii="Calibri" w:hAnsi="Calibri" w:cs="Times New Roman"/>
          <w:spacing w:val="-5"/>
          <w:sz w:val="24"/>
          <w:szCs w:val="24"/>
        </w:rPr>
        <w:t xml:space="preserve"> </w:t>
      </w:r>
      <w:r w:rsidRPr="009E0BF4">
        <w:rPr>
          <w:rFonts w:ascii="Calibri" w:hAnsi="Calibri" w:cs="Times New Roman"/>
          <w:sz w:val="24"/>
          <w:szCs w:val="24"/>
        </w:rPr>
        <w:t>dem</w:t>
      </w:r>
      <w:r w:rsidRPr="009E0BF4">
        <w:rPr>
          <w:rFonts w:ascii="Calibri" w:hAnsi="Calibri" w:cs="Times New Roman"/>
          <w:spacing w:val="1"/>
          <w:sz w:val="24"/>
          <w:szCs w:val="24"/>
        </w:rPr>
        <w:t>a</w:t>
      </w:r>
      <w:r w:rsidRPr="009E0BF4">
        <w:rPr>
          <w:rFonts w:ascii="Calibri" w:hAnsi="Calibri" w:cs="Times New Roman"/>
          <w:sz w:val="24"/>
          <w:szCs w:val="24"/>
        </w:rPr>
        <w:t>nd</w:t>
      </w:r>
      <w:r w:rsidRPr="009E0BF4">
        <w:rPr>
          <w:rFonts w:ascii="Calibri" w:hAnsi="Calibri" w:cs="Times New Roman"/>
          <w:spacing w:val="-2"/>
          <w:sz w:val="24"/>
          <w:szCs w:val="24"/>
        </w:rPr>
        <w:t xml:space="preserve"> </w:t>
      </w:r>
      <w:r w:rsidRPr="009E0BF4">
        <w:rPr>
          <w:rFonts w:ascii="Calibri" w:hAnsi="Calibri" w:cs="Times New Roman"/>
          <w:sz w:val="24"/>
          <w:szCs w:val="24"/>
        </w:rPr>
        <w:t>wi</w:t>
      </w:r>
      <w:r w:rsidRPr="009E0BF4">
        <w:rPr>
          <w:rFonts w:ascii="Calibri" w:hAnsi="Calibri" w:cs="Times New Roman"/>
          <w:spacing w:val="1"/>
          <w:sz w:val="24"/>
          <w:szCs w:val="24"/>
        </w:rPr>
        <w:t>t</w:t>
      </w:r>
      <w:r w:rsidRPr="009E0BF4">
        <w:rPr>
          <w:rFonts w:ascii="Calibri" w:hAnsi="Calibri" w:cs="Times New Roman"/>
          <w:sz w:val="24"/>
          <w:szCs w:val="24"/>
        </w:rPr>
        <w:t>h</w:t>
      </w:r>
      <w:r w:rsidRPr="009E0BF4">
        <w:rPr>
          <w:rFonts w:ascii="Calibri" w:hAnsi="Calibri" w:cs="Times New Roman"/>
          <w:spacing w:val="-4"/>
          <w:sz w:val="24"/>
          <w:szCs w:val="24"/>
        </w:rPr>
        <w:t xml:space="preserve"> </w:t>
      </w:r>
      <w:r w:rsidRPr="009E0BF4">
        <w:rPr>
          <w:rFonts w:ascii="Calibri" w:hAnsi="Calibri" w:cs="Times New Roman"/>
          <w:sz w:val="24"/>
          <w:szCs w:val="24"/>
        </w:rPr>
        <w:t>excessive</w:t>
      </w:r>
      <w:r w:rsidRPr="009E0BF4">
        <w:rPr>
          <w:rFonts w:ascii="Calibri" w:hAnsi="Calibri" w:cs="Times New Roman"/>
          <w:spacing w:val="-10"/>
          <w:sz w:val="24"/>
          <w:szCs w:val="24"/>
        </w:rPr>
        <w:t xml:space="preserve"> </w:t>
      </w:r>
      <w:r w:rsidRPr="009E0BF4">
        <w:rPr>
          <w:rFonts w:ascii="Calibri" w:hAnsi="Calibri" w:cs="Times New Roman"/>
          <w:sz w:val="24"/>
          <w:szCs w:val="24"/>
        </w:rPr>
        <w:t>congestion</w:t>
      </w:r>
      <w:r w:rsidRPr="009E0BF4">
        <w:rPr>
          <w:rFonts w:ascii="Calibri" w:hAnsi="Calibri" w:cs="Times New Roman"/>
          <w:spacing w:val="-12"/>
          <w:sz w:val="24"/>
          <w:szCs w:val="24"/>
        </w:rPr>
        <w:t xml:space="preserve"> </w:t>
      </w:r>
      <w:r w:rsidRPr="009E0BF4">
        <w:rPr>
          <w:rFonts w:ascii="Calibri" w:hAnsi="Calibri" w:cs="Times New Roman"/>
          <w:sz w:val="24"/>
          <w:szCs w:val="24"/>
        </w:rPr>
        <w:t>and</w:t>
      </w:r>
      <w:r w:rsidRPr="009E0BF4">
        <w:rPr>
          <w:rFonts w:ascii="Calibri" w:hAnsi="Calibri" w:cs="Times New Roman"/>
          <w:spacing w:val="-4"/>
          <w:sz w:val="24"/>
          <w:szCs w:val="24"/>
        </w:rPr>
        <w:t xml:space="preserve"> </w:t>
      </w:r>
      <w:r w:rsidRPr="009E0BF4">
        <w:rPr>
          <w:rFonts w:ascii="Calibri" w:hAnsi="Calibri" w:cs="Times New Roman"/>
          <w:sz w:val="24"/>
          <w:szCs w:val="24"/>
        </w:rPr>
        <w:t>delay</w:t>
      </w:r>
      <w:r w:rsidR="0019146E" w:rsidRPr="009E0BF4">
        <w:rPr>
          <w:rFonts w:ascii="Calibri" w:hAnsi="Calibri" w:cs="Times New Roman"/>
          <w:sz w:val="24"/>
          <w:szCs w:val="24"/>
        </w:rPr>
        <w:t xml:space="preserve">. As </w:t>
      </w:r>
      <w:r w:rsidR="003D35D1">
        <w:rPr>
          <w:rFonts w:ascii="Calibri" w:hAnsi="Calibri" w:cs="Times New Roman"/>
          <w:sz w:val="24"/>
          <w:szCs w:val="24"/>
        </w:rPr>
        <w:t xml:space="preserve">new </w:t>
      </w:r>
      <w:r w:rsidR="0019146E" w:rsidRPr="009E0BF4">
        <w:rPr>
          <w:rFonts w:ascii="Calibri" w:hAnsi="Calibri" w:cs="Times New Roman"/>
          <w:sz w:val="24"/>
          <w:szCs w:val="24"/>
        </w:rPr>
        <w:t xml:space="preserve">interchange configurations were </w:t>
      </w:r>
      <w:r w:rsidR="00706E9C">
        <w:rPr>
          <w:rFonts w:ascii="Calibri" w:hAnsi="Calibri" w:cs="Times New Roman"/>
          <w:sz w:val="24"/>
          <w:szCs w:val="24"/>
        </w:rPr>
        <w:t>explored</w:t>
      </w:r>
      <w:r w:rsidR="0019146E" w:rsidRPr="009E0BF4">
        <w:rPr>
          <w:rFonts w:ascii="Calibri" w:hAnsi="Calibri" w:cs="Times New Roman"/>
          <w:sz w:val="24"/>
          <w:szCs w:val="24"/>
        </w:rPr>
        <w:t xml:space="preserve">, the diverging diamond interchange </w:t>
      </w:r>
      <w:r w:rsidR="009E0BF4">
        <w:rPr>
          <w:rFonts w:ascii="Calibri" w:hAnsi="Calibri" w:cs="Times New Roman"/>
          <w:sz w:val="24"/>
          <w:szCs w:val="24"/>
        </w:rPr>
        <w:t xml:space="preserve">(DDI) </w:t>
      </w:r>
      <w:r w:rsidR="0019146E" w:rsidRPr="009E0BF4">
        <w:rPr>
          <w:rFonts w:ascii="Calibri" w:hAnsi="Calibri" w:cs="Times New Roman"/>
          <w:sz w:val="24"/>
          <w:szCs w:val="24"/>
        </w:rPr>
        <w:t xml:space="preserve">concept </w:t>
      </w:r>
      <w:r w:rsidR="00EC06D3">
        <w:rPr>
          <w:rFonts w:ascii="Calibri" w:hAnsi="Calibri" w:cs="Times New Roman"/>
          <w:sz w:val="24"/>
          <w:szCs w:val="24"/>
        </w:rPr>
        <w:t>s</w:t>
      </w:r>
      <w:r w:rsidR="008210C9">
        <w:rPr>
          <w:rFonts w:ascii="Calibri" w:hAnsi="Calibri" w:cs="Times New Roman"/>
          <w:sz w:val="24"/>
          <w:szCs w:val="24"/>
        </w:rPr>
        <w:t xml:space="preserve">urfaced as </w:t>
      </w:r>
      <w:r w:rsidR="004731F3">
        <w:rPr>
          <w:rFonts w:ascii="Calibri" w:hAnsi="Calibri" w:cs="Times New Roman"/>
          <w:sz w:val="24"/>
          <w:szCs w:val="24"/>
        </w:rPr>
        <w:t>a</w:t>
      </w:r>
      <w:r w:rsidR="00D03826">
        <w:rPr>
          <w:rFonts w:ascii="Calibri" w:hAnsi="Calibri" w:cs="Times New Roman"/>
          <w:sz w:val="24"/>
          <w:szCs w:val="24"/>
        </w:rPr>
        <w:t xml:space="preserve"> </w:t>
      </w:r>
      <w:r w:rsidR="003D35D1">
        <w:rPr>
          <w:rFonts w:ascii="Calibri" w:hAnsi="Calibri" w:cs="Times New Roman"/>
          <w:sz w:val="24"/>
          <w:szCs w:val="24"/>
        </w:rPr>
        <w:t>recommended</w:t>
      </w:r>
      <w:r w:rsidR="00D03826">
        <w:rPr>
          <w:rFonts w:ascii="Calibri" w:hAnsi="Calibri" w:cs="Times New Roman"/>
          <w:sz w:val="24"/>
          <w:szCs w:val="24"/>
        </w:rPr>
        <w:t xml:space="preserve"> </w:t>
      </w:r>
      <w:r w:rsidR="003D35D1">
        <w:rPr>
          <w:rFonts w:ascii="Calibri" w:hAnsi="Calibri" w:cs="Times New Roman"/>
          <w:sz w:val="24"/>
          <w:szCs w:val="24"/>
        </w:rPr>
        <w:t>alternative</w:t>
      </w:r>
      <w:r w:rsidR="0019146E" w:rsidRPr="009E0BF4">
        <w:rPr>
          <w:rFonts w:ascii="Calibri" w:hAnsi="Calibri" w:cs="Times New Roman"/>
          <w:sz w:val="24"/>
          <w:szCs w:val="24"/>
        </w:rPr>
        <w:t>.</w:t>
      </w:r>
      <w:r w:rsidR="00D03826">
        <w:rPr>
          <w:rFonts w:ascii="Calibri" w:hAnsi="Calibri" w:cs="Times New Roman"/>
          <w:sz w:val="24"/>
          <w:szCs w:val="24"/>
        </w:rPr>
        <w:t xml:space="preserve"> </w:t>
      </w:r>
      <w:r w:rsidR="00E25A02">
        <w:rPr>
          <w:rFonts w:ascii="Calibri" w:hAnsi="Calibri" w:cs="Times New Roman"/>
          <w:sz w:val="24"/>
          <w:szCs w:val="24"/>
        </w:rPr>
        <w:t xml:space="preserve">Local managers began the design process </w:t>
      </w:r>
      <w:r w:rsidR="00453CDA">
        <w:rPr>
          <w:rFonts w:ascii="Calibri" w:hAnsi="Calibri" w:cs="Times New Roman"/>
          <w:sz w:val="24"/>
          <w:szCs w:val="24"/>
        </w:rPr>
        <w:t xml:space="preserve">that would </w:t>
      </w:r>
      <w:r w:rsidR="00E25A02">
        <w:rPr>
          <w:rFonts w:ascii="Calibri" w:hAnsi="Calibri" w:cs="Times New Roman"/>
          <w:sz w:val="24"/>
          <w:szCs w:val="24"/>
        </w:rPr>
        <w:t xml:space="preserve">ultimately </w:t>
      </w:r>
      <w:r w:rsidR="00453CDA">
        <w:rPr>
          <w:rFonts w:ascii="Calibri" w:hAnsi="Calibri" w:cs="Times New Roman"/>
          <w:sz w:val="24"/>
          <w:szCs w:val="24"/>
        </w:rPr>
        <w:t>result in</w:t>
      </w:r>
      <w:r w:rsidR="00D03826">
        <w:rPr>
          <w:rFonts w:ascii="Calibri" w:hAnsi="Calibri" w:cs="Times New Roman"/>
          <w:sz w:val="24"/>
          <w:szCs w:val="24"/>
        </w:rPr>
        <w:t xml:space="preserve"> the first DDI to be built in the Denver Metro Area and second in the state.</w:t>
      </w:r>
      <w:r w:rsidR="0019146E" w:rsidRPr="009E0BF4">
        <w:rPr>
          <w:rFonts w:ascii="Calibri" w:hAnsi="Calibri" w:cs="Times New Roman"/>
          <w:sz w:val="24"/>
          <w:szCs w:val="24"/>
        </w:rPr>
        <w:t xml:space="preserve"> </w:t>
      </w:r>
      <w:r w:rsidR="004C670F">
        <w:rPr>
          <w:rFonts w:ascii="Calibri" w:hAnsi="Calibri" w:cs="Times New Roman"/>
          <w:sz w:val="24"/>
          <w:szCs w:val="24"/>
        </w:rPr>
        <w:t xml:space="preserve"> </w:t>
      </w:r>
    </w:p>
    <w:p w:rsidR="00AB72B8" w:rsidRDefault="00AB72B8" w:rsidP="00A712ED">
      <w:pPr>
        <w:pStyle w:val="ListParagraph"/>
        <w:numPr>
          <w:ilvl w:val="0"/>
          <w:numId w:val="1"/>
        </w:numPr>
        <w:spacing w:line="480" w:lineRule="auto"/>
        <w:ind w:left="360"/>
        <w:jc w:val="both"/>
        <w:rPr>
          <w:b/>
          <w:sz w:val="24"/>
          <w:szCs w:val="24"/>
        </w:rPr>
      </w:pPr>
      <w:r w:rsidRPr="00FF478C">
        <w:rPr>
          <w:b/>
          <w:sz w:val="24"/>
          <w:szCs w:val="24"/>
        </w:rPr>
        <w:t>Program implementation and costs.</w:t>
      </w:r>
    </w:p>
    <w:p w:rsidR="007D3C39" w:rsidRPr="007D3C39" w:rsidRDefault="007D3C39" w:rsidP="007D3C39">
      <w:pPr>
        <w:spacing w:line="480" w:lineRule="auto"/>
        <w:ind w:firstLine="360"/>
        <w:jc w:val="both"/>
        <w:rPr>
          <w:sz w:val="24"/>
          <w:szCs w:val="24"/>
        </w:rPr>
      </w:pPr>
      <w:r w:rsidRPr="007D3C39">
        <w:rPr>
          <w:sz w:val="24"/>
          <w:szCs w:val="24"/>
        </w:rPr>
        <w:t xml:space="preserve">DDIs are commonly implemented to reduce delays, especially for sites with heavy left-turning movements to or from the freeway.  At DDIs, traffic crosses over for both inbound movements to the interchange, allowing drivers to use the opposing side of the road between the two interchange signals and then enter the freeway on-ramps without travelling through a second signal.  The DDI design eliminates the need for a left-turn phase dedicated to turning onto freeway on-ramps. This phase often causes significant queuing between the ramp terminals and spillback into upstream intersections.  The signalized crossover intersections operate with just two phases, with each phase dedicated to the alternative opposing movements.  The two-phase operation allows for shorter cycle lengths and reduced lost time per cycle compared to three- or four-phase operation at conventional diamond interchanges.   </w:t>
      </w:r>
    </w:p>
    <w:p w:rsidR="007D3C39" w:rsidRPr="007D3C39" w:rsidRDefault="007D3C39" w:rsidP="007D3C39">
      <w:pPr>
        <w:spacing w:line="480" w:lineRule="auto"/>
        <w:ind w:firstLine="360"/>
        <w:jc w:val="both"/>
        <w:rPr>
          <w:sz w:val="24"/>
          <w:szCs w:val="24"/>
        </w:rPr>
      </w:pPr>
      <w:r w:rsidRPr="007D3C39">
        <w:rPr>
          <w:sz w:val="24"/>
          <w:szCs w:val="24"/>
        </w:rPr>
        <w:lastRenderedPageBreak/>
        <w:t xml:space="preserve">As the DDI design evolved, there were additional opportunities to improve not only traffic flow, but the level of service for all </w:t>
      </w:r>
      <w:r w:rsidR="00AA2856">
        <w:rPr>
          <w:sz w:val="24"/>
          <w:szCs w:val="24"/>
        </w:rPr>
        <w:t>transportation modes</w:t>
      </w:r>
      <w:r w:rsidRPr="007D3C39">
        <w:rPr>
          <w:sz w:val="24"/>
          <w:szCs w:val="24"/>
        </w:rPr>
        <w:t xml:space="preserve">. To accommodate the large number of busses traveling through the interchange, the project team designed bus lanes that were grade-separated at the eastbound off-ramp and westbound on-ramp.  This feature allowed buses to bypass the traffic signals, saving more than one minute on each run.  With 10,000 bus riders traveling though these underpasses, riders save 170 hours per day in travel time. Interchanges are also typically not pleasant environments for pedestrians.  With high speed ramps to cross and conflicts with left-turning vehicles, pedestrians are often put in harm’s way. The team </w:t>
      </w:r>
      <w:r w:rsidR="005A7D90">
        <w:rPr>
          <w:sz w:val="24"/>
          <w:szCs w:val="24"/>
        </w:rPr>
        <w:t>selected</w:t>
      </w:r>
      <w:r w:rsidRPr="007D3C39">
        <w:rPr>
          <w:sz w:val="24"/>
          <w:szCs w:val="24"/>
        </w:rPr>
        <w:t xml:space="preserve"> a center walkway for pedestrians after considering the geometry of the crossover intersections and walks on the outside of the bridge.  The walkway </w:t>
      </w:r>
      <w:r w:rsidR="00E02B1F">
        <w:rPr>
          <w:sz w:val="24"/>
          <w:szCs w:val="24"/>
        </w:rPr>
        <w:t>is</w:t>
      </w:r>
      <w:r w:rsidRPr="007D3C39">
        <w:rPr>
          <w:sz w:val="24"/>
          <w:szCs w:val="24"/>
        </w:rPr>
        <w:t xml:space="preserve"> protected by barriers with embedded lighting, a basket-handle arch </w:t>
      </w:r>
      <w:r w:rsidR="00D42729">
        <w:rPr>
          <w:sz w:val="24"/>
          <w:szCs w:val="24"/>
        </w:rPr>
        <w:t>creating</w:t>
      </w:r>
      <w:r w:rsidRPr="007D3C39">
        <w:rPr>
          <w:sz w:val="24"/>
          <w:szCs w:val="24"/>
        </w:rPr>
        <w:t xml:space="preserve"> a canopy, and modern bus shelters at each end.</w:t>
      </w:r>
    </w:p>
    <w:p w:rsidR="005A1C7F" w:rsidRDefault="007D3C39" w:rsidP="005A1C7F">
      <w:pPr>
        <w:spacing w:line="480" w:lineRule="auto"/>
        <w:ind w:firstLine="360"/>
        <w:jc w:val="both"/>
        <w:rPr>
          <w:sz w:val="24"/>
          <w:szCs w:val="24"/>
        </w:rPr>
      </w:pPr>
      <w:r w:rsidRPr="007D3C39">
        <w:rPr>
          <w:sz w:val="24"/>
          <w:szCs w:val="24"/>
        </w:rPr>
        <w:t xml:space="preserve">McCaslin Boulevard incorporates bike lanes </w:t>
      </w:r>
      <w:r w:rsidR="008D77B6">
        <w:rPr>
          <w:sz w:val="24"/>
          <w:szCs w:val="24"/>
        </w:rPr>
        <w:t xml:space="preserve">for most of its 4-mile corridor </w:t>
      </w:r>
      <w:r w:rsidRPr="007D3C39">
        <w:rPr>
          <w:sz w:val="24"/>
          <w:szCs w:val="24"/>
        </w:rPr>
        <w:t xml:space="preserve">except </w:t>
      </w:r>
      <w:r w:rsidR="00220489">
        <w:rPr>
          <w:sz w:val="24"/>
          <w:szCs w:val="24"/>
        </w:rPr>
        <w:t>at</w:t>
      </w:r>
      <w:r w:rsidRPr="007D3C39">
        <w:rPr>
          <w:sz w:val="24"/>
          <w:szCs w:val="24"/>
        </w:rPr>
        <w:t xml:space="preserve"> the bridge over US 36 and serves as a connection to several regional corridors along Marshall Road and Coal Creek Trail.  Since the DDI projec</w:t>
      </w:r>
      <w:r w:rsidR="00B66834">
        <w:rPr>
          <w:sz w:val="24"/>
          <w:szCs w:val="24"/>
        </w:rPr>
        <w:t>t needed to widen the McCaslin b</w:t>
      </w:r>
      <w:r w:rsidRPr="007D3C39">
        <w:rPr>
          <w:sz w:val="24"/>
          <w:szCs w:val="24"/>
        </w:rPr>
        <w:t xml:space="preserve">ridge to accommodate a sixth lane, the team felt this would be an opportune time to include additional width for bike lanes and </w:t>
      </w:r>
      <w:r w:rsidR="005C7F83">
        <w:rPr>
          <w:sz w:val="24"/>
          <w:szCs w:val="24"/>
        </w:rPr>
        <w:t>create</w:t>
      </w:r>
      <w:r w:rsidRPr="007D3C39">
        <w:rPr>
          <w:sz w:val="24"/>
          <w:szCs w:val="24"/>
        </w:rPr>
        <w:t xml:space="preserve"> the missing link in an extensive trail network.  The team decided to have 7-foot wide bikes that travel with the flow of traffic.  Although this results in a longer distance to travel, cyclists avoid conflicts with left-turning vehicles. Additionally, east-west travel along the US 36 Commuter Bikeway is accommodated by the pedestrian/bike underpasses at the US 36 ramps and McCaslin.</w:t>
      </w:r>
      <w:r w:rsidR="005A1C7F">
        <w:rPr>
          <w:sz w:val="24"/>
          <w:szCs w:val="24"/>
        </w:rPr>
        <w:t xml:space="preserve"> The final design of the DDI was approximately $14 million. The team applied for and received a FASTER Transit Grant for the bus ramps and along with funding from Superior, </w:t>
      </w:r>
      <w:r w:rsidR="005A1C7F">
        <w:rPr>
          <w:sz w:val="24"/>
          <w:szCs w:val="24"/>
        </w:rPr>
        <w:lastRenderedPageBreak/>
        <w:t xml:space="preserve">Louisville, and RTD, </w:t>
      </w:r>
      <w:r w:rsidR="00416637">
        <w:rPr>
          <w:sz w:val="24"/>
          <w:szCs w:val="24"/>
        </w:rPr>
        <w:t xml:space="preserve">financing came together in time for the project to be included in the second phase of the US 36 Managed Lanes improvement plan. </w:t>
      </w:r>
    </w:p>
    <w:p w:rsidR="00AB72B8" w:rsidRDefault="00AB72B8" w:rsidP="00A712ED">
      <w:pPr>
        <w:pStyle w:val="ListParagraph"/>
        <w:numPr>
          <w:ilvl w:val="0"/>
          <w:numId w:val="1"/>
        </w:numPr>
        <w:spacing w:line="480" w:lineRule="auto"/>
        <w:ind w:left="360"/>
        <w:jc w:val="both"/>
        <w:rPr>
          <w:b/>
          <w:sz w:val="24"/>
          <w:szCs w:val="24"/>
        </w:rPr>
      </w:pPr>
      <w:r w:rsidRPr="00FF478C">
        <w:rPr>
          <w:b/>
          <w:sz w:val="24"/>
          <w:szCs w:val="24"/>
        </w:rPr>
        <w:t>Tangible results or measurable outcomes of the program.</w:t>
      </w:r>
    </w:p>
    <w:p w:rsidR="00785041" w:rsidRPr="00785041" w:rsidRDefault="00785041" w:rsidP="00A712ED">
      <w:pPr>
        <w:spacing w:line="480" w:lineRule="auto"/>
        <w:ind w:firstLine="360"/>
        <w:jc w:val="both"/>
        <w:rPr>
          <w:sz w:val="24"/>
          <w:szCs w:val="24"/>
        </w:rPr>
      </w:pPr>
      <w:r w:rsidRPr="00785041">
        <w:rPr>
          <w:sz w:val="24"/>
          <w:szCs w:val="24"/>
        </w:rPr>
        <w:t xml:space="preserve">Safety data has confirmed that </w:t>
      </w:r>
      <w:r w:rsidR="00942BD3">
        <w:rPr>
          <w:sz w:val="24"/>
          <w:szCs w:val="24"/>
        </w:rPr>
        <w:t xml:space="preserve">the DDI </w:t>
      </w:r>
      <w:r w:rsidRPr="00785041">
        <w:rPr>
          <w:sz w:val="24"/>
          <w:szCs w:val="24"/>
        </w:rPr>
        <w:t xml:space="preserve">has greatly improved safety for drivers, </w:t>
      </w:r>
      <w:r w:rsidR="00D43956">
        <w:rPr>
          <w:sz w:val="24"/>
          <w:szCs w:val="24"/>
        </w:rPr>
        <w:t>bicyclists, and pedestrians at the interchange</w:t>
      </w:r>
      <w:r w:rsidR="002106E3">
        <w:rPr>
          <w:sz w:val="24"/>
          <w:szCs w:val="24"/>
        </w:rPr>
        <w:t xml:space="preserve"> since it opened in January 2016</w:t>
      </w:r>
      <w:r w:rsidRPr="00785041">
        <w:rPr>
          <w:sz w:val="24"/>
          <w:szCs w:val="24"/>
        </w:rPr>
        <w:t>. During the first year of operation, there were zero injury ac</w:t>
      </w:r>
      <w:r w:rsidRPr="00785041">
        <w:rPr>
          <w:sz w:val="24"/>
          <w:szCs w:val="24"/>
        </w:rPr>
        <w:softHyphen/>
        <w:t xml:space="preserve">cidents, and non-injury accidents decreased by 36%. Previous traffic patterns required vehicles to cross oncoming traffic to access either </w:t>
      </w:r>
      <w:r w:rsidR="003877F1">
        <w:rPr>
          <w:sz w:val="24"/>
          <w:szCs w:val="24"/>
        </w:rPr>
        <w:t>US 36 or McCaslin</w:t>
      </w:r>
      <w:r w:rsidRPr="00785041">
        <w:rPr>
          <w:sz w:val="24"/>
          <w:szCs w:val="24"/>
        </w:rPr>
        <w:t xml:space="preserve">, leaving drivers vulnerable to serious </w:t>
      </w:r>
      <w:r w:rsidR="009320BA" w:rsidRPr="00785041">
        <w:rPr>
          <w:sz w:val="24"/>
          <w:szCs w:val="24"/>
        </w:rPr>
        <w:t>T-bone</w:t>
      </w:r>
      <w:r w:rsidRPr="00785041">
        <w:rPr>
          <w:sz w:val="24"/>
          <w:szCs w:val="24"/>
        </w:rPr>
        <w:t xml:space="preserve"> type accidents. The old interchange saw roughly two accidents each month. With the</w:t>
      </w:r>
      <w:r w:rsidR="002D1D48">
        <w:rPr>
          <w:sz w:val="24"/>
          <w:szCs w:val="24"/>
        </w:rPr>
        <w:t xml:space="preserve"> new</w:t>
      </w:r>
      <w:r w:rsidRPr="00785041">
        <w:rPr>
          <w:sz w:val="24"/>
          <w:szCs w:val="24"/>
        </w:rPr>
        <w:t xml:space="preserve"> </w:t>
      </w:r>
      <w:r w:rsidR="00676F27">
        <w:rPr>
          <w:sz w:val="24"/>
          <w:szCs w:val="24"/>
        </w:rPr>
        <w:t>DDI</w:t>
      </w:r>
      <w:r w:rsidRPr="00785041">
        <w:rPr>
          <w:sz w:val="24"/>
          <w:szCs w:val="24"/>
        </w:rPr>
        <w:t>, which incorporated fewer conflict points and slower speeds, there were only 18 crashes at the intersection in 2016, all of which were low severity, rear-end, or sideswipe injuries crashes with no inju</w:t>
      </w:r>
      <w:r w:rsidRPr="00785041">
        <w:rPr>
          <w:sz w:val="24"/>
          <w:szCs w:val="24"/>
        </w:rPr>
        <w:softHyphen/>
        <w:t xml:space="preserve">ries. Additionally, the </w:t>
      </w:r>
      <w:r w:rsidR="00980F5F">
        <w:rPr>
          <w:sz w:val="24"/>
          <w:szCs w:val="24"/>
        </w:rPr>
        <w:t>final</w:t>
      </w:r>
      <w:r w:rsidR="002D1D48">
        <w:rPr>
          <w:sz w:val="24"/>
          <w:szCs w:val="24"/>
        </w:rPr>
        <w:t xml:space="preserve"> design</w:t>
      </w:r>
      <w:r w:rsidR="007436DE">
        <w:rPr>
          <w:sz w:val="24"/>
          <w:szCs w:val="24"/>
        </w:rPr>
        <w:t xml:space="preserve"> </w:t>
      </w:r>
      <w:r w:rsidRPr="00785041">
        <w:rPr>
          <w:sz w:val="24"/>
          <w:szCs w:val="24"/>
        </w:rPr>
        <w:t xml:space="preserve">saved taxpayers roughly $25 million. </w:t>
      </w:r>
    </w:p>
    <w:p w:rsidR="00785041" w:rsidRPr="00785041" w:rsidRDefault="00785041" w:rsidP="00A712ED">
      <w:pPr>
        <w:spacing w:line="480" w:lineRule="auto"/>
        <w:ind w:firstLine="360"/>
        <w:jc w:val="both"/>
        <w:rPr>
          <w:sz w:val="24"/>
          <w:szCs w:val="24"/>
        </w:rPr>
      </w:pPr>
      <w:r w:rsidRPr="00785041">
        <w:rPr>
          <w:sz w:val="24"/>
          <w:szCs w:val="24"/>
        </w:rPr>
        <w:t xml:space="preserve">The 2009 </w:t>
      </w:r>
      <w:r w:rsidR="00D34B2E">
        <w:rPr>
          <w:sz w:val="24"/>
          <w:szCs w:val="24"/>
        </w:rPr>
        <w:t>CDOT</w:t>
      </w:r>
      <w:r w:rsidRPr="00785041">
        <w:rPr>
          <w:sz w:val="24"/>
          <w:szCs w:val="24"/>
        </w:rPr>
        <w:t xml:space="preserve"> </w:t>
      </w:r>
      <w:r w:rsidRPr="00785041">
        <w:rPr>
          <w:i/>
          <w:iCs/>
          <w:sz w:val="24"/>
          <w:szCs w:val="24"/>
        </w:rPr>
        <w:t xml:space="preserve">Final Environmental Impact Statement </w:t>
      </w:r>
      <w:r w:rsidRPr="00785041">
        <w:rPr>
          <w:sz w:val="24"/>
          <w:szCs w:val="24"/>
        </w:rPr>
        <w:t>recommended a 9-lane bridge and related improvements that would have cost</w:t>
      </w:r>
      <w:r w:rsidR="00D34B2E">
        <w:rPr>
          <w:sz w:val="24"/>
          <w:szCs w:val="24"/>
        </w:rPr>
        <w:t xml:space="preserve"> upwards of $40 million. The DDI</w:t>
      </w:r>
      <w:r w:rsidRPr="00785041">
        <w:rPr>
          <w:sz w:val="24"/>
          <w:szCs w:val="24"/>
        </w:rPr>
        <w:t xml:space="preserve">, including bus ramps, arch, walkway, and bike lanes, cost approximately $14 million. When the planning process started in 2011, there were only a handful of diverging diamond interchanges open in the United States. Today there are more than 80 across the country. The </w:t>
      </w:r>
      <w:r w:rsidR="00735EBE">
        <w:rPr>
          <w:sz w:val="24"/>
          <w:szCs w:val="24"/>
        </w:rPr>
        <w:t>DDI</w:t>
      </w:r>
      <w:r w:rsidRPr="00785041">
        <w:rPr>
          <w:sz w:val="24"/>
          <w:szCs w:val="24"/>
        </w:rPr>
        <w:t xml:space="preserve"> is among the most innovative because of its multimodal features, which encourage bike and pedestrian use and has even reduced ride time for bus passengers. The dedicated bus under</w:t>
      </w:r>
      <w:r w:rsidRPr="00785041">
        <w:rPr>
          <w:sz w:val="24"/>
          <w:szCs w:val="24"/>
        </w:rPr>
        <w:softHyphen/>
        <w:t xml:space="preserve">passes and slip ramps have contributed to a 45% increase in </w:t>
      </w:r>
      <w:r w:rsidR="006A6FC0">
        <w:rPr>
          <w:sz w:val="24"/>
          <w:szCs w:val="24"/>
        </w:rPr>
        <w:t>ridership on the</w:t>
      </w:r>
      <w:r w:rsidR="00C75B1C">
        <w:rPr>
          <w:sz w:val="24"/>
          <w:szCs w:val="24"/>
        </w:rPr>
        <w:t xml:space="preserve"> Flati</w:t>
      </w:r>
      <w:r w:rsidR="00D9673F">
        <w:rPr>
          <w:sz w:val="24"/>
          <w:szCs w:val="24"/>
        </w:rPr>
        <w:t>ron Flyer, the</w:t>
      </w:r>
      <w:r w:rsidR="006A6FC0">
        <w:rPr>
          <w:sz w:val="24"/>
          <w:szCs w:val="24"/>
        </w:rPr>
        <w:t xml:space="preserve"> </w:t>
      </w:r>
      <w:r w:rsidR="00E83B61">
        <w:rPr>
          <w:sz w:val="24"/>
          <w:szCs w:val="24"/>
        </w:rPr>
        <w:t>region’s bus rapid transit service</w:t>
      </w:r>
      <w:r w:rsidR="006A6FC0">
        <w:rPr>
          <w:sz w:val="24"/>
          <w:szCs w:val="24"/>
        </w:rPr>
        <w:t>.</w:t>
      </w:r>
    </w:p>
    <w:p w:rsidR="00AB72B8" w:rsidRDefault="00AB72B8" w:rsidP="00A712ED">
      <w:pPr>
        <w:pStyle w:val="ListParagraph"/>
        <w:numPr>
          <w:ilvl w:val="0"/>
          <w:numId w:val="1"/>
        </w:numPr>
        <w:spacing w:line="480" w:lineRule="auto"/>
        <w:ind w:left="360"/>
        <w:jc w:val="both"/>
        <w:rPr>
          <w:b/>
          <w:sz w:val="24"/>
          <w:szCs w:val="24"/>
        </w:rPr>
      </w:pPr>
      <w:r w:rsidRPr="00716680">
        <w:rPr>
          <w:b/>
          <w:sz w:val="24"/>
          <w:szCs w:val="24"/>
        </w:rPr>
        <w:lastRenderedPageBreak/>
        <w:t>Lessons learned during planning, implementation, and analysis of the program.</w:t>
      </w:r>
    </w:p>
    <w:p w:rsidR="00204033" w:rsidRDefault="001D37B3" w:rsidP="000B3787">
      <w:pPr>
        <w:spacing w:line="480" w:lineRule="auto"/>
        <w:ind w:firstLine="360"/>
        <w:jc w:val="both"/>
        <w:rPr>
          <w:sz w:val="24"/>
          <w:szCs w:val="24"/>
        </w:rPr>
      </w:pPr>
      <w:r>
        <w:rPr>
          <w:sz w:val="24"/>
          <w:szCs w:val="24"/>
        </w:rPr>
        <w:t xml:space="preserve">The US 36/McCaslin interchange was converted to the DDI configuration in October 2015. </w:t>
      </w:r>
      <w:r w:rsidR="00204033" w:rsidRPr="00204033">
        <w:rPr>
          <w:sz w:val="24"/>
          <w:szCs w:val="24"/>
        </w:rPr>
        <w:t xml:space="preserve">Construction </w:t>
      </w:r>
      <w:r>
        <w:rPr>
          <w:sz w:val="24"/>
          <w:szCs w:val="24"/>
        </w:rPr>
        <w:t xml:space="preserve">was a major challenge as the work zones </w:t>
      </w:r>
      <w:r w:rsidR="00204033" w:rsidRPr="00204033">
        <w:rPr>
          <w:sz w:val="24"/>
          <w:szCs w:val="24"/>
        </w:rPr>
        <w:t>reduced</w:t>
      </w:r>
      <w:r>
        <w:rPr>
          <w:sz w:val="24"/>
          <w:szCs w:val="24"/>
        </w:rPr>
        <w:t xml:space="preserve"> traffic</w:t>
      </w:r>
      <w:r w:rsidR="00204033" w:rsidRPr="00204033">
        <w:rPr>
          <w:sz w:val="24"/>
          <w:szCs w:val="24"/>
        </w:rPr>
        <w:t xml:space="preserve"> capacity during the 18-month construction</w:t>
      </w:r>
      <w:r w:rsidR="0071048F">
        <w:rPr>
          <w:sz w:val="24"/>
          <w:szCs w:val="24"/>
        </w:rPr>
        <w:t>, which</w:t>
      </w:r>
      <w:r w:rsidR="00204033" w:rsidRPr="00204033">
        <w:rPr>
          <w:sz w:val="24"/>
          <w:szCs w:val="24"/>
        </w:rPr>
        <w:t xml:space="preserve"> resulted in congestion and impacts on local businesses.  </w:t>
      </w:r>
      <w:r w:rsidR="0071048F">
        <w:rPr>
          <w:sz w:val="24"/>
          <w:szCs w:val="24"/>
        </w:rPr>
        <w:t>At one point the</w:t>
      </w:r>
      <w:r w:rsidR="00204033" w:rsidRPr="00204033">
        <w:rPr>
          <w:sz w:val="24"/>
          <w:szCs w:val="24"/>
        </w:rPr>
        <w:t xml:space="preserve"> interchange was completely closed for two weekends.  With the completion of construction, however, </w:t>
      </w:r>
      <w:r w:rsidR="00B8491F">
        <w:rPr>
          <w:sz w:val="24"/>
          <w:szCs w:val="24"/>
        </w:rPr>
        <w:t>traffic flow greatly improved</w:t>
      </w:r>
      <w:r w:rsidR="002A097B">
        <w:rPr>
          <w:sz w:val="24"/>
          <w:szCs w:val="24"/>
        </w:rPr>
        <w:t xml:space="preserve">. In fact, </w:t>
      </w:r>
      <w:r w:rsidR="005E668A">
        <w:rPr>
          <w:sz w:val="24"/>
          <w:szCs w:val="24"/>
        </w:rPr>
        <w:t>n</w:t>
      </w:r>
      <w:r w:rsidR="00204033" w:rsidRPr="00204033">
        <w:rPr>
          <w:sz w:val="24"/>
          <w:szCs w:val="24"/>
        </w:rPr>
        <w:t xml:space="preserve">ew businesses have </w:t>
      </w:r>
      <w:r w:rsidR="00C11215">
        <w:rPr>
          <w:sz w:val="24"/>
          <w:szCs w:val="24"/>
        </w:rPr>
        <w:t>continued to open</w:t>
      </w:r>
      <w:r w:rsidR="00CE0107">
        <w:rPr>
          <w:sz w:val="24"/>
          <w:szCs w:val="24"/>
        </w:rPr>
        <w:t xml:space="preserve"> on both sides of the DDI. C</w:t>
      </w:r>
      <w:r w:rsidR="00204033" w:rsidRPr="00204033">
        <w:rPr>
          <w:sz w:val="24"/>
          <w:szCs w:val="24"/>
        </w:rPr>
        <w:t>yclists and pedestrians are also using the new facil</w:t>
      </w:r>
      <w:r w:rsidR="005E668A">
        <w:rPr>
          <w:sz w:val="24"/>
          <w:szCs w:val="24"/>
        </w:rPr>
        <w:t>ities, and the US 36 Bikeway is more popular than ever</w:t>
      </w:r>
      <w:r w:rsidR="00204033" w:rsidRPr="00204033">
        <w:rPr>
          <w:sz w:val="24"/>
          <w:szCs w:val="24"/>
        </w:rPr>
        <w:t xml:space="preserve">. The process of working through the design and agreeing on a solution benefitting both jurisdictions has </w:t>
      </w:r>
      <w:r w:rsidR="00557B94">
        <w:rPr>
          <w:sz w:val="24"/>
          <w:szCs w:val="24"/>
        </w:rPr>
        <w:t>also led</w:t>
      </w:r>
      <w:r w:rsidR="00204033" w:rsidRPr="00204033">
        <w:rPr>
          <w:sz w:val="24"/>
          <w:szCs w:val="24"/>
        </w:rPr>
        <w:t xml:space="preserve"> to studies </w:t>
      </w:r>
      <w:r w:rsidR="00557B94">
        <w:rPr>
          <w:sz w:val="24"/>
          <w:szCs w:val="24"/>
        </w:rPr>
        <w:t>for the sharing of other services</w:t>
      </w:r>
      <w:r w:rsidR="00204033" w:rsidRPr="00204033">
        <w:rPr>
          <w:sz w:val="24"/>
          <w:szCs w:val="24"/>
        </w:rPr>
        <w:t xml:space="preserve">. </w:t>
      </w:r>
    </w:p>
    <w:p w:rsidR="00AB72B8" w:rsidRDefault="00AB72B8" w:rsidP="00A712ED">
      <w:pPr>
        <w:pStyle w:val="ListParagraph"/>
        <w:numPr>
          <w:ilvl w:val="0"/>
          <w:numId w:val="1"/>
        </w:numPr>
        <w:spacing w:line="480" w:lineRule="auto"/>
        <w:ind w:left="360"/>
        <w:jc w:val="both"/>
        <w:rPr>
          <w:b/>
          <w:sz w:val="24"/>
          <w:szCs w:val="24"/>
        </w:rPr>
      </w:pPr>
      <w:r w:rsidRPr="00FF478C">
        <w:rPr>
          <w:b/>
          <w:sz w:val="24"/>
          <w:szCs w:val="24"/>
        </w:rPr>
        <w:t>How the program raises awareness of the contributions of Local Government Managers.</w:t>
      </w:r>
    </w:p>
    <w:p w:rsidR="00445CD6" w:rsidRPr="00A712ED" w:rsidRDefault="007A550A" w:rsidP="00A712ED">
      <w:pPr>
        <w:pStyle w:val="ListParagraph"/>
        <w:spacing w:line="480" w:lineRule="auto"/>
        <w:ind w:left="0" w:firstLine="360"/>
        <w:jc w:val="both"/>
        <w:rPr>
          <w:sz w:val="24"/>
          <w:szCs w:val="24"/>
        </w:rPr>
      </w:pPr>
      <w:r>
        <w:rPr>
          <w:sz w:val="24"/>
          <w:szCs w:val="24"/>
        </w:rPr>
        <w:t xml:space="preserve">The DDI is a great example of how </w:t>
      </w:r>
      <w:r w:rsidR="00085AC9">
        <w:rPr>
          <w:sz w:val="24"/>
          <w:szCs w:val="24"/>
        </w:rPr>
        <w:t xml:space="preserve">a </w:t>
      </w:r>
      <w:r w:rsidR="001C623E">
        <w:rPr>
          <w:sz w:val="24"/>
          <w:szCs w:val="24"/>
        </w:rPr>
        <w:t>successful</w:t>
      </w:r>
      <w:r w:rsidR="00085AC9">
        <w:rPr>
          <w:sz w:val="24"/>
          <w:szCs w:val="24"/>
        </w:rPr>
        <w:t xml:space="preserve"> partnership</w:t>
      </w:r>
      <w:r>
        <w:rPr>
          <w:sz w:val="24"/>
          <w:szCs w:val="24"/>
        </w:rPr>
        <w:t xml:space="preserve"> </w:t>
      </w:r>
      <w:r w:rsidR="00912192">
        <w:rPr>
          <w:sz w:val="24"/>
          <w:szCs w:val="24"/>
        </w:rPr>
        <w:t xml:space="preserve">can </w:t>
      </w:r>
      <w:r>
        <w:rPr>
          <w:sz w:val="24"/>
          <w:szCs w:val="24"/>
        </w:rPr>
        <w:t>raise awa</w:t>
      </w:r>
      <w:r w:rsidR="00634583">
        <w:rPr>
          <w:sz w:val="24"/>
          <w:szCs w:val="24"/>
        </w:rPr>
        <w:t>reness of the contributions of local government m</w:t>
      </w:r>
      <w:r>
        <w:rPr>
          <w:sz w:val="24"/>
          <w:szCs w:val="24"/>
        </w:rPr>
        <w:t xml:space="preserve">anagers. </w:t>
      </w:r>
      <w:r w:rsidR="004217BA">
        <w:rPr>
          <w:sz w:val="24"/>
          <w:szCs w:val="24"/>
        </w:rPr>
        <w:t xml:space="preserve">The DDI demonstrates innovation, excellence, and </w:t>
      </w:r>
      <w:r w:rsidR="0059383A">
        <w:rPr>
          <w:sz w:val="24"/>
          <w:szCs w:val="24"/>
        </w:rPr>
        <w:t>success</w:t>
      </w:r>
      <w:r w:rsidR="004217BA">
        <w:rPr>
          <w:sz w:val="24"/>
          <w:szCs w:val="24"/>
        </w:rPr>
        <w:t xml:space="preserve"> </w:t>
      </w:r>
      <w:r w:rsidR="00D52441">
        <w:rPr>
          <w:sz w:val="24"/>
          <w:szCs w:val="24"/>
        </w:rPr>
        <w:t>through</w:t>
      </w:r>
      <w:r w:rsidR="004217BA">
        <w:rPr>
          <w:sz w:val="24"/>
          <w:szCs w:val="24"/>
        </w:rPr>
        <w:t xml:space="preserve"> multi-participant involvement </w:t>
      </w:r>
      <w:r w:rsidR="00D52441">
        <w:rPr>
          <w:sz w:val="24"/>
          <w:szCs w:val="24"/>
        </w:rPr>
        <w:t>by</w:t>
      </w:r>
      <w:r w:rsidR="0059383A">
        <w:rPr>
          <w:sz w:val="24"/>
          <w:szCs w:val="24"/>
        </w:rPr>
        <w:t xml:space="preserve"> Superior and Louisville, as well as FHWA, CDOT, and RTD. </w:t>
      </w:r>
      <w:r w:rsidR="00D9673F">
        <w:rPr>
          <w:sz w:val="24"/>
          <w:szCs w:val="24"/>
        </w:rPr>
        <w:t xml:space="preserve">The more efficient and effective services created by the DDI has resulted in </w:t>
      </w:r>
      <w:r w:rsidR="00392740">
        <w:rPr>
          <w:sz w:val="24"/>
          <w:szCs w:val="24"/>
        </w:rPr>
        <w:t>an</w:t>
      </w:r>
      <w:r w:rsidR="00D9673F">
        <w:rPr>
          <w:sz w:val="24"/>
          <w:szCs w:val="24"/>
        </w:rPr>
        <w:t xml:space="preserve"> improved quality of life for residents</w:t>
      </w:r>
      <w:r w:rsidR="008F31B1">
        <w:rPr>
          <w:sz w:val="24"/>
          <w:szCs w:val="24"/>
        </w:rPr>
        <w:t xml:space="preserve"> and visitors</w:t>
      </w:r>
      <w:r w:rsidR="00D9673F">
        <w:rPr>
          <w:sz w:val="24"/>
          <w:szCs w:val="24"/>
        </w:rPr>
        <w:t xml:space="preserve">. Whether </w:t>
      </w:r>
      <w:r w:rsidR="00293734">
        <w:rPr>
          <w:sz w:val="24"/>
          <w:szCs w:val="24"/>
        </w:rPr>
        <w:t>accessing the highway</w:t>
      </w:r>
      <w:r w:rsidR="001D6102">
        <w:rPr>
          <w:sz w:val="24"/>
          <w:szCs w:val="24"/>
        </w:rPr>
        <w:t xml:space="preserve"> by car</w:t>
      </w:r>
      <w:r w:rsidR="00966974">
        <w:rPr>
          <w:sz w:val="24"/>
          <w:szCs w:val="24"/>
        </w:rPr>
        <w:t xml:space="preserve">, </w:t>
      </w:r>
      <w:r w:rsidR="00D9673F">
        <w:rPr>
          <w:sz w:val="24"/>
          <w:szCs w:val="24"/>
        </w:rPr>
        <w:t>riding the Flat</w:t>
      </w:r>
      <w:r w:rsidR="00E22EE5">
        <w:rPr>
          <w:sz w:val="24"/>
          <w:szCs w:val="24"/>
        </w:rPr>
        <w:t>i</w:t>
      </w:r>
      <w:r w:rsidR="00D9673F">
        <w:rPr>
          <w:sz w:val="24"/>
          <w:szCs w:val="24"/>
        </w:rPr>
        <w:t>ron Flyer</w:t>
      </w:r>
      <w:r w:rsidR="00966974">
        <w:rPr>
          <w:sz w:val="24"/>
          <w:szCs w:val="24"/>
        </w:rPr>
        <w:t xml:space="preserve">, or using the </w:t>
      </w:r>
      <w:r w:rsidR="00605543">
        <w:rPr>
          <w:sz w:val="24"/>
          <w:szCs w:val="24"/>
        </w:rPr>
        <w:t xml:space="preserve">bike and pedestrian facilities, </w:t>
      </w:r>
      <w:r w:rsidR="007759DA">
        <w:rPr>
          <w:sz w:val="24"/>
          <w:szCs w:val="24"/>
        </w:rPr>
        <w:t xml:space="preserve">thousands of lives are positively affected every day by the DDI and the local government managers that supported its development. </w:t>
      </w:r>
      <w:r w:rsidR="004949C3">
        <w:rPr>
          <w:sz w:val="24"/>
          <w:szCs w:val="24"/>
        </w:rPr>
        <w:t xml:space="preserve">The contributions of </w:t>
      </w:r>
      <w:r w:rsidR="00537FC8">
        <w:rPr>
          <w:sz w:val="24"/>
          <w:szCs w:val="24"/>
        </w:rPr>
        <w:t>Superior and Louisville’s</w:t>
      </w:r>
      <w:r w:rsidR="00C67025">
        <w:rPr>
          <w:sz w:val="24"/>
          <w:szCs w:val="24"/>
        </w:rPr>
        <w:t xml:space="preserve"> managerial collaboration</w:t>
      </w:r>
      <w:r w:rsidR="004949C3">
        <w:rPr>
          <w:sz w:val="24"/>
          <w:szCs w:val="24"/>
        </w:rPr>
        <w:t xml:space="preserve"> has been well documented </w:t>
      </w:r>
      <w:r w:rsidR="00303C5D">
        <w:rPr>
          <w:sz w:val="24"/>
          <w:szCs w:val="24"/>
        </w:rPr>
        <w:t>over</w:t>
      </w:r>
      <w:r w:rsidR="004949C3">
        <w:rPr>
          <w:sz w:val="24"/>
          <w:szCs w:val="24"/>
        </w:rPr>
        <w:t xml:space="preserve"> the last year. </w:t>
      </w:r>
      <w:r w:rsidR="00303C5D">
        <w:rPr>
          <w:sz w:val="24"/>
          <w:szCs w:val="24"/>
        </w:rPr>
        <w:t xml:space="preserve">The success of the partnership has been </w:t>
      </w:r>
      <w:r w:rsidR="006728ED">
        <w:rPr>
          <w:sz w:val="24"/>
          <w:szCs w:val="24"/>
        </w:rPr>
        <w:t>recognized</w:t>
      </w:r>
      <w:r w:rsidR="00303C5D">
        <w:rPr>
          <w:sz w:val="24"/>
          <w:szCs w:val="24"/>
        </w:rPr>
        <w:t xml:space="preserve"> by the </w:t>
      </w:r>
      <w:r w:rsidR="00E22EE5">
        <w:rPr>
          <w:sz w:val="24"/>
          <w:szCs w:val="24"/>
        </w:rPr>
        <w:t xml:space="preserve">Denver Regional Council of Governments, </w:t>
      </w:r>
      <w:r w:rsidR="004A4C9B">
        <w:rPr>
          <w:sz w:val="24"/>
          <w:szCs w:val="24"/>
        </w:rPr>
        <w:t xml:space="preserve">American Planning Association, </w:t>
      </w:r>
      <w:r w:rsidR="00E22EE5">
        <w:rPr>
          <w:sz w:val="24"/>
          <w:szCs w:val="24"/>
        </w:rPr>
        <w:t xml:space="preserve">Institute of Transportation Engineers </w:t>
      </w:r>
      <w:r w:rsidR="0072073B">
        <w:rPr>
          <w:sz w:val="24"/>
          <w:szCs w:val="24"/>
        </w:rPr>
        <w:t xml:space="preserve">and </w:t>
      </w:r>
      <w:r w:rsidR="006728ED">
        <w:rPr>
          <w:sz w:val="24"/>
          <w:szCs w:val="24"/>
        </w:rPr>
        <w:t xml:space="preserve">American Public Works Association. </w:t>
      </w:r>
    </w:p>
    <w:sectPr w:rsidR="00445CD6" w:rsidRPr="00A712E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EDD" w:rsidRDefault="00484EDD" w:rsidP="00B47BDD">
      <w:pPr>
        <w:spacing w:after="0" w:line="240" w:lineRule="auto"/>
      </w:pPr>
      <w:r>
        <w:separator/>
      </w:r>
    </w:p>
  </w:endnote>
  <w:endnote w:type="continuationSeparator" w:id="0">
    <w:p w:rsidR="00484EDD" w:rsidRDefault="00484EDD" w:rsidP="00B4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EDD" w:rsidRDefault="00484EDD" w:rsidP="00B47BDD">
      <w:pPr>
        <w:spacing w:after="0" w:line="240" w:lineRule="auto"/>
      </w:pPr>
      <w:r>
        <w:separator/>
      </w:r>
    </w:p>
  </w:footnote>
  <w:footnote w:type="continuationSeparator" w:id="0">
    <w:p w:rsidR="00484EDD" w:rsidRDefault="00484EDD" w:rsidP="00B47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807931"/>
      <w:docPartObj>
        <w:docPartGallery w:val="Page Numbers (Top of Page)"/>
        <w:docPartUnique/>
      </w:docPartObj>
    </w:sdtPr>
    <w:sdtEndPr>
      <w:rPr>
        <w:noProof/>
      </w:rPr>
    </w:sdtEndPr>
    <w:sdtContent>
      <w:p w:rsidR="00B47BDD" w:rsidRDefault="00B47BDD">
        <w:pPr>
          <w:pStyle w:val="Header"/>
          <w:jc w:val="right"/>
        </w:pPr>
        <w:r>
          <w:fldChar w:fldCharType="begin"/>
        </w:r>
        <w:r>
          <w:instrText xml:space="preserve"> PAGE   \* MERGEFORMAT </w:instrText>
        </w:r>
        <w:r>
          <w:fldChar w:fldCharType="separate"/>
        </w:r>
        <w:r w:rsidR="00CA2590">
          <w:rPr>
            <w:noProof/>
          </w:rPr>
          <w:t>1</w:t>
        </w:r>
        <w:r>
          <w:rPr>
            <w:noProof/>
          </w:rPr>
          <w:fldChar w:fldCharType="end"/>
        </w:r>
      </w:p>
    </w:sdtContent>
  </w:sdt>
  <w:p w:rsidR="00B47BDD" w:rsidRDefault="00B47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3F4F90"/>
    <w:multiLevelType w:val="hybridMultilevel"/>
    <w:tmpl w:val="7B909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FF"/>
    <w:rsid w:val="00000627"/>
    <w:rsid w:val="0000279D"/>
    <w:rsid w:val="0002679C"/>
    <w:rsid w:val="000401BA"/>
    <w:rsid w:val="000473EC"/>
    <w:rsid w:val="000555FB"/>
    <w:rsid w:val="0006562E"/>
    <w:rsid w:val="00071E09"/>
    <w:rsid w:val="00074A41"/>
    <w:rsid w:val="00082FF7"/>
    <w:rsid w:val="00085AC9"/>
    <w:rsid w:val="00087CF4"/>
    <w:rsid w:val="000B1B39"/>
    <w:rsid w:val="000B32B2"/>
    <w:rsid w:val="000B3787"/>
    <w:rsid w:val="000B6CAC"/>
    <w:rsid w:val="000D0ED4"/>
    <w:rsid w:val="000D20A0"/>
    <w:rsid w:val="000E4B40"/>
    <w:rsid w:val="000F00DE"/>
    <w:rsid w:val="000F4DEF"/>
    <w:rsid w:val="00101950"/>
    <w:rsid w:val="00153DE8"/>
    <w:rsid w:val="00170BF8"/>
    <w:rsid w:val="00170E0D"/>
    <w:rsid w:val="00171D44"/>
    <w:rsid w:val="00184085"/>
    <w:rsid w:val="00184746"/>
    <w:rsid w:val="00186C38"/>
    <w:rsid w:val="00190015"/>
    <w:rsid w:val="0019146E"/>
    <w:rsid w:val="001919B3"/>
    <w:rsid w:val="00192204"/>
    <w:rsid w:val="001C3356"/>
    <w:rsid w:val="001C5105"/>
    <w:rsid w:val="001C623E"/>
    <w:rsid w:val="001D0B26"/>
    <w:rsid w:val="001D0B3C"/>
    <w:rsid w:val="001D37B3"/>
    <w:rsid w:val="001D4918"/>
    <w:rsid w:val="001D6102"/>
    <w:rsid w:val="00204033"/>
    <w:rsid w:val="002064EB"/>
    <w:rsid w:val="002106E3"/>
    <w:rsid w:val="00220489"/>
    <w:rsid w:val="00224196"/>
    <w:rsid w:val="00236EBF"/>
    <w:rsid w:val="00241C83"/>
    <w:rsid w:val="0025096C"/>
    <w:rsid w:val="00253322"/>
    <w:rsid w:val="002541ED"/>
    <w:rsid w:val="0028232D"/>
    <w:rsid w:val="0028748C"/>
    <w:rsid w:val="0029321A"/>
    <w:rsid w:val="00293734"/>
    <w:rsid w:val="00293C76"/>
    <w:rsid w:val="002A097B"/>
    <w:rsid w:val="002D1D48"/>
    <w:rsid w:val="002E38CD"/>
    <w:rsid w:val="002F7080"/>
    <w:rsid w:val="00303C5D"/>
    <w:rsid w:val="00304EF1"/>
    <w:rsid w:val="00306068"/>
    <w:rsid w:val="003167B0"/>
    <w:rsid w:val="0031709C"/>
    <w:rsid w:val="003254E4"/>
    <w:rsid w:val="00340ACB"/>
    <w:rsid w:val="00345AAE"/>
    <w:rsid w:val="00347C8E"/>
    <w:rsid w:val="00347F08"/>
    <w:rsid w:val="00373CA1"/>
    <w:rsid w:val="003877F1"/>
    <w:rsid w:val="00392740"/>
    <w:rsid w:val="003954BA"/>
    <w:rsid w:val="003A630E"/>
    <w:rsid w:val="003B6267"/>
    <w:rsid w:val="003C2F94"/>
    <w:rsid w:val="003D35D1"/>
    <w:rsid w:val="003F2C66"/>
    <w:rsid w:val="004044DE"/>
    <w:rsid w:val="00406983"/>
    <w:rsid w:val="00410DA9"/>
    <w:rsid w:val="00414D1B"/>
    <w:rsid w:val="00416637"/>
    <w:rsid w:val="004217BA"/>
    <w:rsid w:val="00431C4A"/>
    <w:rsid w:val="0043303F"/>
    <w:rsid w:val="00444936"/>
    <w:rsid w:val="00445CD6"/>
    <w:rsid w:val="00453CDA"/>
    <w:rsid w:val="004702B9"/>
    <w:rsid w:val="004731F3"/>
    <w:rsid w:val="004801C1"/>
    <w:rsid w:val="00480E86"/>
    <w:rsid w:val="0048445F"/>
    <w:rsid w:val="00484EDD"/>
    <w:rsid w:val="00492882"/>
    <w:rsid w:val="00492ED7"/>
    <w:rsid w:val="004949C3"/>
    <w:rsid w:val="00495ACD"/>
    <w:rsid w:val="0049607B"/>
    <w:rsid w:val="004A4C9B"/>
    <w:rsid w:val="004C670F"/>
    <w:rsid w:val="004C6CE2"/>
    <w:rsid w:val="004D257A"/>
    <w:rsid w:val="004D25D6"/>
    <w:rsid w:val="004E3128"/>
    <w:rsid w:val="004E5841"/>
    <w:rsid w:val="004F2918"/>
    <w:rsid w:val="004F32F5"/>
    <w:rsid w:val="004F3E60"/>
    <w:rsid w:val="00500060"/>
    <w:rsid w:val="00501411"/>
    <w:rsid w:val="00516C29"/>
    <w:rsid w:val="005219FB"/>
    <w:rsid w:val="005326B0"/>
    <w:rsid w:val="00532CEB"/>
    <w:rsid w:val="00536A32"/>
    <w:rsid w:val="00537FC8"/>
    <w:rsid w:val="005454DE"/>
    <w:rsid w:val="005467C5"/>
    <w:rsid w:val="00555AD0"/>
    <w:rsid w:val="00557B94"/>
    <w:rsid w:val="00582810"/>
    <w:rsid w:val="00591365"/>
    <w:rsid w:val="0059383A"/>
    <w:rsid w:val="00593BD9"/>
    <w:rsid w:val="005A016F"/>
    <w:rsid w:val="005A1C7F"/>
    <w:rsid w:val="005A4793"/>
    <w:rsid w:val="005A7D90"/>
    <w:rsid w:val="005B538C"/>
    <w:rsid w:val="005B7623"/>
    <w:rsid w:val="005C6726"/>
    <w:rsid w:val="005C7F83"/>
    <w:rsid w:val="005D4983"/>
    <w:rsid w:val="005E37FA"/>
    <w:rsid w:val="005E4860"/>
    <w:rsid w:val="005E668A"/>
    <w:rsid w:val="005E72BE"/>
    <w:rsid w:val="005E7F1C"/>
    <w:rsid w:val="005F7030"/>
    <w:rsid w:val="0060343A"/>
    <w:rsid w:val="00605543"/>
    <w:rsid w:val="00610D94"/>
    <w:rsid w:val="006141CA"/>
    <w:rsid w:val="006258C9"/>
    <w:rsid w:val="00630322"/>
    <w:rsid w:val="00634583"/>
    <w:rsid w:val="006403E3"/>
    <w:rsid w:val="00645FE3"/>
    <w:rsid w:val="00655869"/>
    <w:rsid w:val="00662EEA"/>
    <w:rsid w:val="006728ED"/>
    <w:rsid w:val="00676F27"/>
    <w:rsid w:val="006807C8"/>
    <w:rsid w:val="0068613A"/>
    <w:rsid w:val="006A4B1B"/>
    <w:rsid w:val="006A6FC0"/>
    <w:rsid w:val="006A7D9C"/>
    <w:rsid w:val="006B4DBA"/>
    <w:rsid w:val="006B5D9B"/>
    <w:rsid w:val="006D5BAC"/>
    <w:rsid w:val="006E1185"/>
    <w:rsid w:val="006E1B3F"/>
    <w:rsid w:val="006E3323"/>
    <w:rsid w:val="006F3860"/>
    <w:rsid w:val="00700DE7"/>
    <w:rsid w:val="007054C0"/>
    <w:rsid w:val="00706E9C"/>
    <w:rsid w:val="0071048F"/>
    <w:rsid w:val="00716680"/>
    <w:rsid w:val="00716A51"/>
    <w:rsid w:val="0072073B"/>
    <w:rsid w:val="00730375"/>
    <w:rsid w:val="00735EBE"/>
    <w:rsid w:val="007436DE"/>
    <w:rsid w:val="00746AF8"/>
    <w:rsid w:val="007612C0"/>
    <w:rsid w:val="007759DA"/>
    <w:rsid w:val="00780BBF"/>
    <w:rsid w:val="007845FA"/>
    <w:rsid w:val="00785041"/>
    <w:rsid w:val="00787754"/>
    <w:rsid w:val="00794FDB"/>
    <w:rsid w:val="00795391"/>
    <w:rsid w:val="007975E4"/>
    <w:rsid w:val="007A4EFA"/>
    <w:rsid w:val="007A550A"/>
    <w:rsid w:val="007A6FD2"/>
    <w:rsid w:val="007A729E"/>
    <w:rsid w:val="007C145F"/>
    <w:rsid w:val="007C26F0"/>
    <w:rsid w:val="007C4AC5"/>
    <w:rsid w:val="007C6C38"/>
    <w:rsid w:val="007D3C39"/>
    <w:rsid w:val="007E1CE0"/>
    <w:rsid w:val="007E3954"/>
    <w:rsid w:val="007E7BB4"/>
    <w:rsid w:val="007F5287"/>
    <w:rsid w:val="008210C9"/>
    <w:rsid w:val="00825088"/>
    <w:rsid w:val="00835329"/>
    <w:rsid w:val="00841559"/>
    <w:rsid w:val="008417A9"/>
    <w:rsid w:val="00842DB2"/>
    <w:rsid w:val="00850CF2"/>
    <w:rsid w:val="00871C4F"/>
    <w:rsid w:val="0088064D"/>
    <w:rsid w:val="008B296F"/>
    <w:rsid w:val="008C3013"/>
    <w:rsid w:val="008C328F"/>
    <w:rsid w:val="008D77B6"/>
    <w:rsid w:val="008E15E8"/>
    <w:rsid w:val="008E52C3"/>
    <w:rsid w:val="008F0FB2"/>
    <w:rsid w:val="008F31B1"/>
    <w:rsid w:val="00902B20"/>
    <w:rsid w:val="00912192"/>
    <w:rsid w:val="00913AB5"/>
    <w:rsid w:val="00925459"/>
    <w:rsid w:val="00931008"/>
    <w:rsid w:val="009320BA"/>
    <w:rsid w:val="00942BD3"/>
    <w:rsid w:val="0094767E"/>
    <w:rsid w:val="009477AC"/>
    <w:rsid w:val="009535F4"/>
    <w:rsid w:val="00966974"/>
    <w:rsid w:val="00970E21"/>
    <w:rsid w:val="0097281B"/>
    <w:rsid w:val="00980F5F"/>
    <w:rsid w:val="009879F7"/>
    <w:rsid w:val="009A05FF"/>
    <w:rsid w:val="009A2382"/>
    <w:rsid w:val="009A7FC8"/>
    <w:rsid w:val="009B4086"/>
    <w:rsid w:val="009D0BE2"/>
    <w:rsid w:val="009D45EF"/>
    <w:rsid w:val="009E0BF4"/>
    <w:rsid w:val="009F1CA7"/>
    <w:rsid w:val="009F5453"/>
    <w:rsid w:val="00A061DE"/>
    <w:rsid w:val="00A064CB"/>
    <w:rsid w:val="00A17C23"/>
    <w:rsid w:val="00A17DED"/>
    <w:rsid w:val="00A22913"/>
    <w:rsid w:val="00A339BD"/>
    <w:rsid w:val="00A40769"/>
    <w:rsid w:val="00A409B4"/>
    <w:rsid w:val="00A61624"/>
    <w:rsid w:val="00A66B46"/>
    <w:rsid w:val="00A712ED"/>
    <w:rsid w:val="00A77EC9"/>
    <w:rsid w:val="00A93C8B"/>
    <w:rsid w:val="00AA22B5"/>
    <w:rsid w:val="00AA2856"/>
    <w:rsid w:val="00AA70F4"/>
    <w:rsid w:val="00AB72B8"/>
    <w:rsid w:val="00AC614F"/>
    <w:rsid w:val="00AD4001"/>
    <w:rsid w:val="00B31D7B"/>
    <w:rsid w:val="00B47BDD"/>
    <w:rsid w:val="00B6049B"/>
    <w:rsid w:val="00B6601A"/>
    <w:rsid w:val="00B66834"/>
    <w:rsid w:val="00B7148B"/>
    <w:rsid w:val="00B73A14"/>
    <w:rsid w:val="00B8491F"/>
    <w:rsid w:val="00B9067D"/>
    <w:rsid w:val="00BA3D18"/>
    <w:rsid w:val="00BA5A06"/>
    <w:rsid w:val="00BA7902"/>
    <w:rsid w:val="00BB29DD"/>
    <w:rsid w:val="00BE5C50"/>
    <w:rsid w:val="00C00708"/>
    <w:rsid w:val="00C01ADF"/>
    <w:rsid w:val="00C11215"/>
    <w:rsid w:val="00C12664"/>
    <w:rsid w:val="00C226F7"/>
    <w:rsid w:val="00C2287B"/>
    <w:rsid w:val="00C24B62"/>
    <w:rsid w:val="00C4268A"/>
    <w:rsid w:val="00C6394B"/>
    <w:rsid w:val="00C67025"/>
    <w:rsid w:val="00C75B1C"/>
    <w:rsid w:val="00C817E7"/>
    <w:rsid w:val="00C8471F"/>
    <w:rsid w:val="00CA2590"/>
    <w:rsid w:val="00CA77E9"/>
    <w:rsid w:val="00CB1958"/>
    <w:rsid w:val="00CB4330"/>
    <w:rsid w:val="00CB6D0A"/>
    <w:rsid w:val="00CD220A"/>
    <w:rsid w:val="00CE0107"/>
    <w:rsid w:val="00CE7A93"/>
    <w:rsid w:val="00D02391"/>
    <w:rsid w:val="00D03826"/>
    <w:rsid w:val="00D232BB"/>
    <w:rsid w:val="00D23B15"/>
    <w:rsid w:val="00D33BF9"/>
    <w:rsid w:val="00D34B2E"/>
    <w:rsid w:val="00D42729"/>
    <w:rsid w:val="00D43956"/>
    <w:rsid w:val="00D456F3"/>
    <w:rsid w:val="00D50595"/>
    <w:rsid w:val="00D51628"/>
    <w:rsid w:val="00D51B40"/>
    <w:rsid w:val="00D52441"/>
    <w:rsid w:val="00D52C5D"/>
    <w:rsid w:val="00D7535B"/>
    <w:rsid w:val="00D9673F"/>
    <w:rsid w:val="00DB6C35"/>
    <w:rsid w:val="00DC0A20"/>
    <w:rsid w:val="00DC784A"/>
    <w:rsid w:val="00DD00C0"/>
    <w:rsid w:val="00DF4C9B"/>
    <w:rsid w:val="00E02B1F"/>
    <w:rsid w:val="00E179F2"/>
    <w:rsid w:val="00E22EE5"/>
    <w:rsid w:val="00E25A02"/>
    <w:rsid w:val="00E35D10"/>
    <w:rsid w:val="00E52D52"/>
    <w:rsid w:val="00E54880"/>
    <w:rsid w:val="00E60D34"/>
    <w:rsid w:val="00E64A8B"/>
    <w:rsid w:val="00E668F4"/>
    <w:rsid w:val="00E70E6D"/>
    <w:rsid w:val="00E83241"/>
    <w:rsid w:val="00E83B61"/>
    <w:rsid w:val="00E87AA3"/>
    <w:rsid w:val="00E9507E"/>
    <w:rsid w:val="00E967B6"/>
    <w:rsid w:val="00EB1F51"/>
    <w:rsid w:val="00EC06D3"/>
    <w:rsid w:val="00ED20FD"/>
    <w:rsid w:val="00EE1BA6"/>
    <w:rsid w:val="00EE53D5"/>
    <w:rsid w:val="00F0354B"/>
    <w:rsid w:val="00F12BA7"/>
    <w:rsid w:val="00F134A6"/>
    <w:rsid w:val="00F30125"/>
    <w:rsid w:val="00F31E2A"/>
    <w:rsid w:val="00F527DC"/>
    <w:rsid w:val="00F747A6"/>
    <w:rsid w:val="00F82C6C"/>
    <w:rsid w:val="00F86221"/>
    <w:rsid w:val="00F9263F"/>
    <w:rsid w:val="00FA697E"/>
    <w:rsid w:val="00FD0979"/>
    <w:rsid w:val="00FF2AAE"/>
    <w:rsid w:val="00FF478C"/>
    <w:rsid w:val="00FF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C4709-8D48-4C96-ADC7-65778E7B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B8"/>
    <w:pPr>
      <w:ind w:left="720"/>
      <w:contextualSpacing/>
    </w:pPr>
  </w:style>
  <w:style w:type="paragraph" w:styleId="Header">
    <w:name w:val="header"/>
    <w:basedOn w:val="Normal"/>
    <w:link w:val="HeaderChar"/>
    <w:uiPriority w:val="99"/>
    <w:unhideWhenUsed/>
    <w:rsid w:val="00B47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BDD"/>
  </w:style>
  <w:style w:type="paragraph" w:styleId="Footer">
    <w:name w:val="footer"/>
    <w:basedOn w:val="Normal"/>
    <w:link w:val="FooterChar"/>
    <w:uiPriority w:val="99"/>
    <w:unhideWhenUsed/>
    <w:rsid w:val="00B47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BDD"/>
  </w:style>
  <w:style w:type="paragraph" w:styleId="BalloonText">
    <w:name w:val="Balloon Text"/>
    <w:basedOn w:val="Normal"/>
    <w:link w:val="BalloonTextChar"/>
    <w:uiPriority w:val="99"/>
    <w:semiHidden/>
    <w:unhideWhenUsed/>
    <w:rsid w:val="00F74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7A6"/>
    <w:rPr>
      <w:rFonts w:ascii="Tahoma" w:hAnsi="Tahoma" w:cs="Tahoma"/>
      <w:sz w:val="16"/>
      <w:szCs w:val="16"/>
    </w:rPr>
  </w:style>
  <w:style w:type="paragraph" w:styleId="NormalWeb">
    <w:name w:val="Normal (Web)"/>
    <w:basedOn w:val="Normal"/>
    <w:uiPriority w:val="99"/>
    <w:unhideWhenUsed/>
    <w:rsid w:val="00AC614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40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618090">
      <w:bodyDiv w:val="1"/>
      <w:marLeft w:val="0"/>
      <w:marRight w:val="0"/>
      <w:marTop w:val="0"/>
      <w:marBottom w:val="0"/>
      <w:divBdr>
        <w:top w:val="none" w:sz="0" w:space="0" w:color="auto"/>
        <w:left w:val="none" w:sz="0" w:space="0" w:color="auto"/>
        <w:bottom w:val="none" w:sz="0" w:space="0" w:color="auto"/>
        <w:right w:val="none" w:sz="0" w:space="0" w:color="auto"/>
      </w:divBdr>
    </w:div>
    <w:div w:id="506290333">
      <w:bodyDiv w:val="1"/>
      <w:marLeft w:val="0"/>
      <w:marRight w:val="0"/>
      <w:marTop w:val="0"/>
      <w:marBottom w:val="0"/>
      <w:divBdr>
        <w:top w:val="none" w:sz="0" w:space="0" w:color="auto"/>
        <w:left w:val="none" w:sz="0" w:space="0" w:color="auto"/>
        <w:bottom w:val="none" w:sz="0" w:space="0" w:color="auto"/>
        <w:right w:val="none" w:sz="0" w:space="0" w:color="auto"/>
      </w:divBdr>
    </w:div>
    <w:div w:id="7626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1240</Words>
  <Characters>7070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Kropf</dc:creator>
  <cp:lastModifiedBy>Felicia Littky</cp:lastModifiedBy>
  <cp:revision>2</cp:revision>
  <dcterms:created xsi:type="dcterms:W3CDTF">2017-08-09T16:14:00Z</dcterms:created>
  <dcterms:modified xsi:type="dcterms:W3CDTF">2017-08-09T16:14:00Z</dcterms:modified>
</cp:coreProperties>
</file>