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F16" w:rsidRPr="008C0AC2" w:rsidRDefault="00E95E98" w:rsidP="009016E8">
      <w:pPr>
        <w:pStyle w:val="SecondaryHeader"/>
        <w:spacing w:line="480" w:lineRule="auto"/>
        <w:jc w:val="both"/>
        <w:rPr>
          <w:rFonts w:ascii="Times New Roman" w:hAnsi="Times New Roman" w:cs="Times New Roman"/>
          <w:sz w:val="24"/>
          <w:szCs w:val="24"/>
        </w:rPr>
      </w:pPr>
      <w:bookmarkStart w:id="0" w:name="_GoBack"/>
      <w:bookmarkEnd w:id="0"/>
      <w:r w:rsidRPr="008C0AC2">
        <w:rPr>
          <w:rFonts w:ascii="Times New Roman" w:hAnsi="Times New Roman" w:cs="Times New Roman"/>
          <w:sz w:val="24"/>
          <w:szCs w:val="24"/>
        </w:rPr>
        <w:t>West Park Wet-Weather Storage Facility</w:t>
      </w:r>
    </w:p>
    <w:p w:rsidR="00800F16" w:rsidRPr="008C0AC2" w:rsidRDefault="00800F16" w:rsidP="009016E8">
      <w:pPr>
        <w:pStyle w:val="ProposalBodyTextProposalFormatting"/>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West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Wet-Weather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Storage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Facility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5.5</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million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gallon,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concrete,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underground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storage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tank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located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below</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multi-use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public</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recreation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facility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west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side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Village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Wilmette,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Illinois.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tank,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which</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provides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needed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collection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system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capacity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during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wet-weather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events,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designed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constructed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under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joint-venture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design-build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partnership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between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RJN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Group,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Inc.</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(RJN)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proofErr w:type="spellStart"/>
      <w:r w:rsidRPr="008C0AC2">
        <w:rPr>
          <w:rFonts w:ascii="Times New Roman" w:hAnsi="Times New Roman" w:cs="Times New Roman"/>
          <w:sz w:val="24"/>
          <w:szCs w:val="24"/>
        </w:rPr>
        <w:t>Boller</w:t>
      </w:r>
      <w:proofErr w:type="spellEnd"/>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Construction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Company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t>
      </w:r>
      <w:proofErr w:type="spellStart"/>
      <w:r w:rsidRPr="008C0AC2">
        <w:rPr>
          <w:rFonts w:ascii="Times New Roman" w:hAnsi="Times New Roman" w:cs="Times New Roman"/>
          <w:sz w:val="24"/>
          <w:szCs w:val="24"/>
        </w:rPr>
        <w:t>Boller</w:t>
      </w:r>
      <w:proofErr w:type="spellEnd"/>
      <w:r w:rsidRPr="008C0AC2">
        <w:rPr>
          <w:rFonts w:ascii="Times New Roman" w:hAnsi="Times New Roman" w:cs="Times New Roman"/>
          <w:sz w:val="24"/>
          <w:szCs w:val="24"/>
        </w:rPr>
        <w: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just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over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00E95E98" w:rsidRPr="008C0AC2">
        <w:rPr>
          <w:rFonts w:ascii="Times New Roman" w:hAnsi="Times New Roman" w:cs="Times New Roman"/>
          <w:sz w:val="24"/>
          <w:szCs w:val="24"/>
        </w:rPr>
        <w:t>year. The project was funded and led by the Village of Wilmette in partnership with the Wilmette Park District</w:t>
      </w:r>
      <w:r w:rsidR="008C0AC2">
        <w:rPr>
          <w:rFonts w:ascii="Times New Roman" w:hAnsi="Times New Roman" w:cs="Times New Roman"/>
          <w:sz w:val="24"/>
          <w:szCs w:val="24"/>
        </w:rPr>
        <w:t xml:space="preserve"> and Metropolitan Water Reclamation District (MWRD)</w:t>
      </w:r>
      <w:r w:rsidR="00E95E98" w:rsidRPr="008C0AC2">
        <w:rPr>
          <w:rFonts w:ascii="Times New Roman" w:hAnsi="Times New Roman" w:cs="Times New Roman"/>
          <w:sz w:val="24"/>
          <w:szCs w:val="24"/>
        </w:rPr>
        <w:t xml:space="preserve">. </w:t>
      </w:r>
    </w:p>
    <w:p w:rsidR="00800F16" w:rsidRPr="008C0AC2" w:rsidRDefault="00293CC8" w:rsidP="009016E8">
      <w:pPr>
        <w:pStyle w:val="Subheads-Body"/>
        <w:spacing w:line="480" w:lineRule="auto"/>
        <w:jc w:val="both"/>
        <w:rPr>
          <w:rFonts w:ascii="Times New Roman" w:hAnsi="Times New Roman" w:cs="Times New Roman"/>
        </w:rPr>
      </w:pPr>
      <w:r w:rsidRPr="008C0AC2">
        <w:rPr>
          <w:rFonts w:ascii="Times New Roman" w:hAnsi="Times New Roman" w:cs="Times New Roman"/>
        </w:rPr>
        <w:t xml:space="preserve">Problem ASSESSMENT  </w:t>
      </w:r>
    </w:p>
    <w:p w:rsidR="00800F16" w:rsidRPr="008C0AC2" w:rsidRDefault="00293CC8" w:rsidP="009016E8">
      <w:pPr>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 xml:space="preserve">The Village of Wilmette is a Chicago suburb located on Lake Michigan’s western shore home to approximately 27,000 residents. It is defined by its beautiful homes, dense urban forest, top notch schools, plentiful parks and community diversity.  Underneath the surface, however, Wilmette’s aging separate sanitary sewer system presented a different story.  The western third of the Village was prone to sewer surcharging and frequent basement sanitary backups, during even moderate rain evens.  The residents in this drainage basin were rightfully frustrated and eager for the Village to provide some relief.  </w:t>
      </w:r>
      <w:r w:rsidR="00140CFB" w:rsidRPr="008C0AC2">
        <w:rPr>
          <w:rFonts w:ascii="Times New Roman" w:hAnsi="Times New Roman" w:cs="Times New Roman"/>
          <w:sz w:val="24"/>
          <w:szCs w:val="24"/>
        </w:rPr>
        <w:t xml:space="preserve"> </w:t>
      </w:r>
    </w:p>
    <w:p w:rsidR="00800F16" w:rsidRPr="008C0AC2" w:rsidRDefault="00800F16" w:rsidP="009016E8">
      <w:pPr>
        <w:pStyle w:val="ProposalBodyTextProposalFormatting"/>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Village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Wilmette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had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experienced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significant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number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basement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backups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during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major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rain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events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2008,</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2011,</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2013,</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looking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solution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prevent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these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recurring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issues.</w:t>
      </w:r>
      <w:r w:rsidR="00140CFB" w:rsidRPr="008C0AC2">
        <w:rPr>
          <w:rFonts w:ascii="Times New Roman" w:hAnsi="Times New Roman" w:cs="Times New Roman"/>
          <w:sz w:val="24"/>
          <w:szCs w:val="24"/>
        </w:rPr>
        <w:t xml:space="preserve"> </w:t>
      </w:r>
      <w:r w:rsidR="00CF1D27" w:rsidRPr="008C0AC2">
        <w:rPr>
          <w:rFonts w:ascii="Times New Roman" w:hAnsi="Times New Roman" w:cs="Times New Roman"/>
          <w:sz w:val="24"/>
          <w:szCs w:val="24"/>
        </w:rPr>
        <w:t>T</w:t>
      </w:r>
      <w:r w:rsidRPr="008C0AC2">
        <w:rPr>
          <w:rFonts w:ascii="Times New Roman" w:hAnsi="Times New Roman" w:cs="Times New Roman"/>
          <w:sz w:val="24"/>
          <w:szCs w:val="24"/>
        </w:rPr>
        <w: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Village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contracted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with</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RJN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develop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hydraulic</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model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their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separate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sewer</w:t>
      </w:r>
      <w:r w:rsidR="00140CFB" w:rsidRPr="008C0AC2">
        <w:rPr>
          <w:rFonts w:ascii="Times New Roman" w:hAnsi="Times New Roman" w:cs="Times New Roman"/>
          <w:sz w:val="24"/>
          <w:szCs w:val="24"/>
        </w:rPr>
        <w:t xml:space="preserve"> </w:t>
      </w:r>
      <w:r w:rsidR="009016E8" w:rsidRPr="008C0AC2">
        <w:rPr>
          <w:rFonts w:ascii="Times New Roman" w:hAnsi="Times New Roman" w:cs="Times New Roman"/>
          <w:sz w:val="24"/>
          <w:szCs w:val="24"/>
        </w:rPr>
        <w:t xml:space="preserve">system, and later on, </w:t>
      </w:r>
      <w:r w:rsidRPr="008C0AC2">
        <w:rPr>
          <w:rFonts w:ascii="Times New Roman" w:hAnsi="Times New Roman" w:cs="Times New Roman"/>
          <w:sz w:val="24"/>
          <w:szCs w:val="24"/>
        </w:rPr>
        <w:t>flow</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monitoring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collect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better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data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study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potential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downstream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control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issues.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Flow</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monitoring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completed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2013</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did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identify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extended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(17</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hours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one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point)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reverse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flow</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conditions—flow</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backing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Wilmette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system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from</w:t>
      </w:r>
      <w:r w:rsidR="00140CFB" w:rsidRPr="008C0AC2">
        <w:rPr>
          <w:rFonts w:ascii="Times New Roman" w:hAnsi="Times New Roman" w:cs="Times New Roman"/>
          <w:sz w:val="24"/>
          <w:szCs w:val="24"/>
        </w:rPr>
        <w:t xml:space="preserve"> </w:t>
      </w:r>
      <w:r w:rsidR="00E95E98" w:rsidRPr="008C0AC2">
        <w:rPr>
          <w:rFonts w:ascii="Times New Roman" w:hAnsi="Times New Roman" w:cs="Times New Roman"/>
          <w:sz w:val="24"/>
          <w:szCs w:val="24"/>
        </w:rPr>
        <w:t xml:space="preserve">the Metropolitan </w:t>
      </w:r>
      <w:r w:rsidRPr="008C0AC2">
        <w:rPr>
          <w:rFonts w:ascii="Times New Roman" w:hAnsi="Times New Roman" w:cs="Times New Roman"/>
          <w:sz w:val="24"/>
          <w:szCs w:val="24"/>
        </w:rPr>
        <w:lastRenderedPageBreak/>
        <w:t>MWRD</w:t>
      </w:r>
      <w:r w:rsidR="008C0AC2">
        <w:rPr>
          <w:rFonts w:ascii="Times New Roman" w:hAnsi="Times New Roman" w:cs="Times New Roman"/>
          <w:sz w:val="24"/>
          <w:szCs w:val="24"/>
        </w:rPr>
        <w:t xml:space="preserve"> </w:t>
      </w:r>
      <w:r w:rsidRPr="008C0AC2">
        <w:rPr>
          <w:rFonts w:ascii="Times New Roman" w:hAnsi="Times New Roman" w:cs="Times New Roman"/>
          <w:sz w:val="24"/>
          <w:szCs w:val="24"/>
        </w:rPr>
        <w:t>interceptor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connections—during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several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large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storms</w:t>
      </w:r>
      <w:r w:rsidR="00E95E98" w:rsidRPr="008C0AC2">
        <w:rPr>
          <w:rFonts w:ascii="Times New Roman" w:hAnsi="Times New Roman" w:cs="Times New Roman"/>
          <w:sz w:val="24"/>
          <w:szCs w:val="24"/>
        </w:rPr>
        <w: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Village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needed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find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solution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prevent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flows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traveling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MWRD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interceptor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from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entering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its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system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also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handle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its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flows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when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could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not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track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normally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MWRD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system.</w:t>
      </w:r>
      <w:r w:rsidR="00140CFB" w:rsidRPr="008C0AC2">
        <w:rPr>
          <w:rFonts w:ascii="Times New Roman" w:hAnsi="Times New Roman" w:cs="Times New Roman"/>
          <w:sz w:val="24"/>
          <w:szCs w:val="24"/>
        </w:rPr>
        <w:t xml:space="preserve"> </w:t>
      </w:r>
    </w:p>
    <w:p w:rsidR="00800F16" w:rsidRPr="008C0AC2" w:rsidRDefault="00800F16" w:rsidP="009016E8">
      <w:pPr>
        <w:pStyle w:val="ProposalBodyTextProposalFormatting"/>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After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review</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various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alternatives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including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localized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storage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00CF1D27" w:rsidRPr="008C0AC2">
        <w:rPr>
          <w:rFonts w:ascii="Times New Roman" w:hAnsi="Times New Roman" w:cs="Times New Roman"/>
          <w:sz w:val="24"/>
          <w:szCs w:val="24"/>
        </w:rPr>
        <w:t>inflow/infiltration (</w:t>
      </w:r>
      <w:r w:rsidRPr="008C0AC2">
        <w:rPr>
          <w:rFonts w:ascii="Times New Roman" w:hAnsi="Times New Roman" w:cs="Times New Roman"/>
          <w:sz w:val="24"/>
          <w:szCs w:val="24"/>
        </w:rPr>
        <w:t>I/I</w:t>
      </w:r>
      <w:r w:rsidR="009016E8" w:rsidRPr="008C0AC2">
        <w:rPr>
          <w:rFonts w:ascii="Times New Roman" w:hAnsi="Times New Roman" w:cs="Times New Roman"/>
          <w:sz w:val="24"/>
          <w:szCs w:val="24"/>
        </w:rPr>
        <w: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reduction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measures,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determined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that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backflow</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prevention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measures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two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MWRD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connections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detention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storage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basin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Harms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Road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tributary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area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would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provide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most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economical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long-term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solution,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provide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highest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level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protection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homeowners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area.</w:t>
      </w:r>
      <w:r w:rsidR="00140CFB" w:rsidRPr="008C0AC2">
        <w:rPr>
          <w:rFonts w:ascii="Times New Roman" w:hAnsi="Times New Roman" w:cs="Times New Roman"/>
          <w:sz w:val="24"/>
          <w:szCs w:val="24"/>
        </w:rPr>
        <w:t xml:space="preserve"> </w:t>
      </w:r>
    </w:p>
    <w:p w:rsidR="00800F16" w:rsidRPr="008C0AC2" w:rsidRDefault="00800F16" w:rsidP="009016E8">
      <w:pPr>
        <w:pStyle w:val="ProposalBodyTextProposalFormatting"/>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This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solution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presented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Wilmette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Village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Board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July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2013</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marking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beginning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complex</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project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that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completed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using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alternate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design-build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delivery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method.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required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extensive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communication,</w:t>
      </w:r>
      <w:r w:rsidR="00140CFB" w:rsidRPr="008C0AC2">
        <w:rPr>
          <w:rFonts w:ascii="Times New Roman" w:hAnsi="Times New Roman" w:cs="Times New Roman"/>
          <w:sz w:val="24"/>
          <w:szCs w:val="24"/>
        </w:rPr>
        <w:t xml:space="preserve"> public </w:t>
      </w:r>
      <w:r w:rsidRPr="008C0AC2">
        <w:rPr>
          <w:rFonts w:ascii="Times New Roman" w:hAnsi="Times New Roman" w:cs="Times New Roman"/>
          <w:sz w:val="24"/>
          <w:szCs w:val="24"/>
        </w:rPr>
        <w:t>outreach,</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coordination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with</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multiple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stakeholders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well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regulators.</w:t>
      </w:r>
      <w:r w:rsidR="00140CFB" w:rsidRPr="008C0AC2">
        <w:rPr>
          <w:rFonts w:ascii="Times New Roman" w:hAnsi="Times New Roman" w:cs="Times New Roman"/>
          <w:sz w:val="24"/>
          <w:szCs w:val="24"/>
        </w:rPr>
        <w:t xml:space="preserve"> </w:t>
      </w:r>
    </w:p>
    <w:p w:rsidR="00800F16" w:rsidRPr="008C0AC2" w:rsidRDefault="009016E8" w:rsidP="009016E8">
      <w:pPr>
        <w:pStyle w:val="Subheads-Body"/>
        <w:spacing w:line="480" w:lineRule="auto"/>
        <w:jc w:val="both"/>
        <w:rPr>
          <w:rFonts w:ascii="Times New Roman" w:hAnsi="Times New Roman" w:cs="Times New Roman"/>
        </w:rPr>
      </w:pPr>
      <w:r w:rsidRPr="008C0AC2">
        <w:rPr>
          <w:rFonts w:ascii="Times New Roman" w:hAnsi="Times New Roman" w:cs="Times New Roman"/>
        </w:rPr>
        <w:t>Implementation and costs</w:t>
      </w:r>
    </w:p>
    <w:p w:rsidR="00800F16" w:rsidRPr="008C0AC2" w:rsidRDefault="00800F16" w:rsidP="009016E8">
      <w:pPr>
        <w:pStyle w:val="ProposalBodyTextProposalFormatting"/>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When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idea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building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detention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basin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presented,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there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no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Village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property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that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provided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viable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location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facility.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critical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find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site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that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located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close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proximity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009016E8" w:rsidRPr="008C0AC2">
        <w:rPr>
          <w:rFonts w:ascii="Times New Roman" w:hAnsi="Times New Roman" w:cs="Times New Roman"/>
          <w:sz w:val="24"/>
          <w:szCs w:val="24"/>
        </w:rPr>
        <w:t xml:space="preserve">MWRD </w:t>
      </w:r>
      <w:r w:rsidRPr="008C0AC2">
        <w:rPr>
          <w:rFonts w:ascii="Times New Roman" w:hAnsi="Times New Roman" w:cs="Times New Roman"/>
          <w:sz w:val="24"/>
          <w:szCs w:val="24"/>
        </w:rPr>
        <w:t>interceptor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large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enough</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facilitate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underground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storage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tank.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Four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sites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showed</w:t>
      </w:r>
      <w:r w:rsidR="00140CFB" w:rsidRPr="008C0AC2">
        <w:rPr>
          <w:rFonts w:ascii="Times New Roman" w:hAnsi="Times New Roman" w:cs="Times New Roman"/>
          <w:sz w:val="24"/>
          <w:szCs w:val="24"/>
        </w:rPr>
        <w:t xml:space="preserve"> </w:t>
      </w:r>
      <w:r w:rsidR="009016E8" w:rsidRPr="008C0AC2">
        <w:rPr>
          <w:rFonts w:ascii="Times New Roman" w:hAnsi="Times New Roman" w:cs="Times New Roman"/>
          <w:sz w:val="24"/>
          <w:szCs w:val="24"/>
        </w:rPr>
        <w:t xml:space="preserve">potential —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golf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course,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private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school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athletic</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field,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009016E8" w:rsidRPr="008C0AC2">
        <w:rPr>
          <w:rFonts w:ascii="Times New Roman" w:hAnsi="Times New Roman" w:cs="Times New Roman"/>
          <w:sz w:val="24"/>
          <w:szCs w:val="24"/>
        </w:rPr>
        <w:t xml:space="preserve">an </w:t>
      </w:r>
      <w:r w:rsidRPr="008C0AC2">
        <w:rPr>
          <w:rFonts w:ascii="Times New Roman" w:hAnsi="Times New Roman" w:cs="Times New Roman"/>
          <w:sz w:val="24"/>
          <w:szCs w:val="24"/>
        </w:rPr>
        <w:t>entrance/exit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ramp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areas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proofErr w:type="spellStart"/>
      <w:r w:rsidRPr="008C0AC2">
        <w:rPr>
          <w:rFonts w:ascii="Times New Roman" w:hAnsi="Times New Roman" w:cs="Times New Roman"/>
          <w:sz w:val="24"/>
          <w:szCs w:val="24"/>
        </w:rPr>
        <w:t>Edens</w:t>
      </w:r>
      <w:proofErr w:type="spellEnd"/>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Expressway</w:t>
      </w:r>
      <w:r w:rsidR="00CF1D27" w:rsidRPr="008C0AC2">
        <w:rPr>
          <w:rFonts w:ascii="Times New Roman" w:hAnsi="Times New Roman" w:cs="Times New Roman"/>
          <w:sz w:val="24"/>
          <w:szCs w:val="24"/>
        </w:rPr>
        <w:t>.</w:t>
      </w:r>
    </w:p>
    <w:p w:rsidR="00CF1D27" w:rsidRPr="008C0AC2" w:rsidRDefault="00800F16" w:rsidP="009016E8">
      <w:pPr>
        <w:pStyle w:val="ProposalBodyTextProposalFormatting"/>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Due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elevations,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access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constraints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during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construction,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ongoing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maintenance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operations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(O&amp;M),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West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existing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grass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baseball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field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playground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owned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Wilmette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District,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provided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best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option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construction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tank.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presentation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made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District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outlining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goals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project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benefits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that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storage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facility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would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provide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lastRenderedPageBreak/>
        <w:t>for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community.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District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Board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aware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ongoing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backup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issues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since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Village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District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share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same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constituents,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quickly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agreed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work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toward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mutually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beneficial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solution.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key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point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gaining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District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“buy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also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that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tank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facility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would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constructed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coexist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with</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facilities;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once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tank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constructed,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would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invisible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users.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After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initial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presentation,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District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Village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Board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members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negotiated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agreement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move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forward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with</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detailed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plan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construction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tank,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established</w:t>
      </w:r>
      <w:r w:rsidR="00140CFB" w:rsidRPr="008C0AC2">
        <w:rPr>
          <w:rFonts w:ascii="Times New Roman" w:hAnsi="Times New Roman" w:cs="Times New Roman"/>
          <w:sz w:val="24"/>
          <w:szCs w:val="24"/>
        </w:rPr>
        <w:t xml:space="preserve"> </w:t>
      </w:r>
      <w:proofErr w:type="gramStart"/>
      <w:r w:rsidRPr="008C0AC2">
        <w:rPr>
          <w:rFonts w:ascii="Times New Roman" w:hAnsi="Times New Roman" w:cs="Times New Roman"/>
          <w:sz w:val="24"/>
          <w:szCs w:val="24"/>
        </w:rPr>
        <w:t>an</w:t>
      </w:r>
      <w:proofErr w:type="gramEnd"/>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formal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Intergovernmental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Agreement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facilitate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management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project.</w:t>
      </w:r>
      <w:r w:rsidR="00140CFB" w:rsidRPr="008C0AC2">
        <w:rPr>
          <w:rFonts w:ascii="Times New Roman" w:hAnsi="Times New Roman" w:cs="Times New Roman"/>
          <w:sz w:val="24"/>
          <w:szCs w:val="24"/>
        </w:rPr>
        <w:t xml:space="preserve"> </w:t>
      </w:r>
    </w:p>
    <w:p w:rsidR="009016E8" w:rsidRPr="008C0AC2" w:rsidRDefault="00800F16" w:rsidP="009016E8">
      <w:pPr>
        <w:pStyle w:val="ProposalBodyTextProposalFormatting"/>
        <w:spacing w:line="480" w:lineRule="auto"/>
        <w:jc w:val="both"/>
        <w:rPr>
          <w:rFonts w:ascii="Times New Roman" w:hAnsi="Times New Roman" w:cs="Times New Roman"/>
          <w:caps/>
          <w:color w:val="0067AB"/>
          <w:sz w:val="24"/>
          <w:szCs w:val="24"/>
        </w:rPr>
      </w:pPr>
      <w:r w:rsidRPr="008C0AC2">
        <w:rPr>
          <w:rFonts w:ascii="Times New Roman" w:hAnsi="Times New Roman" w:cs="Times New Roman"/>
          <w:caps/>
          <w:color w:val="0067AB"/>
          <w:sz w:val="24"/>
          <w:szCs w:val="24"/>
        </w:rPr>
        <w:t>Construction</w:t>
      </w:r>
      <w:r w:rsidR="00140CFB" w:rsidRPr="008C0AC2">
        <w:rPr>
          <w:rFonts w:ascii="Times New Roman" w:hAnsi="Times New Roman" w:cs="Times New Roman"/>
          <w:caps/>
          <w:color w:val="0067AB"/>
          <w:sz w:val="24"/>
          <w:szCs w:val="24"/>
        </w:rPr>
        <w:t xml:space="preserve"> </w:t>
      </w:r>
      <w:r w:rsidRPr="008C0AC2">
        <w:rPr>
          <w:rFonts w:ascii="Times New Roman" w:hAnsi="Times New Roman" w:cs="Times New Roman"/>
          <w:caps/>
          <w:color w:val="0067AB"/>
          <w:sz w:val="24"/>
          <w:szCs w:val="24"/>
        </w:rPr>
        <w:t>Summary</w:t>
      </w:r>
    </w:p>
    <w:p w:rsidR="00800F16" w:rsidRPr="008C0AC2" w:rsidRDefault="00800F16" w:rsidP="009016E8">
      <w:pPr>
        <w:pStyle w:val="ProposalBodyTextProposalFormatting"/>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constructed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West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Wet-Weather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Storage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Facility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consists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5.5</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underground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concrete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storage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tank;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three-pump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lift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station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that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pumps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flow</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back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system,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recirculates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flow</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tank,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flushes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cleans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tank;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odor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control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system.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This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unique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system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uses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single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set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pumps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complete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all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three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O&amp;M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processes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providing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savings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during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construction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well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ease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efficiencies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ongoing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maintenance.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environmentally-friendly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solution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also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uses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system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water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mixing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initial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cleaning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steps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minimizing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potable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water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usage.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Potable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water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connections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were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provided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facilitate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adding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clean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water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complete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flushing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cycle.</w:t>
      </w:r>
      <w:r w:rsidR="00140CFB" w:rsidRPr="008C0AC2">
        <w:rPr>
          <w:rFonts w:ascii="Times New Roman" w:hAnsi="Times New Roman" w:cs="Times New Roman"/>
          <w:sz w:val="24"/>
          <w:szCs w:val="24"/>
        </w:rPr>
        <w:t xml:space="preserve"> </w:t>
      </w:r>
    </w:p>
    <w:p w:rsidR="00800F16" w:rsidRPr="008C0AC2" w:rsidRDefault="00800F16" w:rsidP="009016E8">
      <w:pPr>
        <w:pStyle w:val="ProposalBodyTextProposalFormatting"/>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tank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fills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gravity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flow</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does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not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require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mechanical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electrical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services.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All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system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controls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are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automated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include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backup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generator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carbon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scrubber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odor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control.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System</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controls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are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housed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control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building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West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site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that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designed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match</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neighboring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District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building.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All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facilities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are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underground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located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periphery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not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impact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usable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District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field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space.</w:t>
      </w:r>
      <w:r w:rsidR="00140CFB" w:rsidRPr="008C0AC2">
        <w:rPr>
          <w:rFonts w:ascii="Times New Roman" w:hAnsi="Times New Roman" w:cs="Times New Roman"/>
          <w:sz w:val="24"/>
          <w:szCs w:val="24"/>
        </w:rPr>
        <w:t xml:space="preserve"> </w:t>
      </w:r>
    </w:p>
    <w:p w:rsidR="00800F16" w:rsidRPr="008C0AC2" w:rsidRDefault="00800F16" w:rsidP="009016E8">
      <w:pPr>
        <w:pStyle w:val="ProposalBodyTextProposalFormatting"/>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lastRenderedPageBreak/>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project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completed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time</w:t>
      </w:r>
      <w:r w:rsidR="009016E8" w:rsidRPr="008C0AC2">
        <w:rPr>
          <w:rFonts w:ascii="Times New Roman" w:hAnsi="Times New Roman" w:cs="Times New Roman"/>
          <w:sz w:val="24"/>
          <w:szCs w:val="24"/>
        </w:rPr>
        <w:t xml:space="preserve"> (</w:t>
      </w:r>
      <w:r w:rsidR="004D5DCF">
        <w:rPr>
          <w:rFonts w:ascii="Times New Roman" w:hAnsi="Times New Roman" w:cs="Times New Roman"/>
          <w:sz w:val="24"/>
          <w:szCs w:val="24"/>
        </w:rPr>
        <w:t>November 20, 2015)</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within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budget</w:t>
      </w:r>
      <w:r w:rsidR="009016E8" w:rsidRPr="008C0AC2">
        <w:rPr>
          <w:rFonts w:ascii="Times New Roman" w:hAnsi="Times New Roman" w:cs="Times New Roman"/>
          <w:sz w:val="24"/>
          <w:szCs w:val="24"/>
        </w:rPr>
        <w:t xml:space="preserve"> (original estimate $15 million; actual cost: $14.5 million)</w:t>
      </w:r>
      <w:r w:rsidRPr="008C0AC2">
        <w:rPr>
          <w:rFonts w:ascii="Times New Roman" w:hAnsi="Times New Roman" w:cs="Times New Roman"/>
          <w:sz w:val="24"/>
          <w:szCs w:val="24"/>
        </w:rPr>
        <w:t>.</w:t>
      </w:r>
      <w:r w:rsidR="00140CFB" w:rsidRPr="008C0AC2">
        <w:rPr>
          <w:rFonts w:ascii="Times New Roman" w:hAnsi="Times New Roman" w:cs="Times New Roman"/>
          <w:sz w:val="24"/>
          <w:szCs w:val="24"/>
        </w:rPr>
        <w:t xml:space="preserve"> </w:t>
      </w:r>
      <w:r w:rsidR="00CF1D27" w:rsidRPr="008C0AC2">
        <w:rPr>
          <w:rFonts w:ascii="Times New Roman" w:hAnsi="Times New Roman" w:cs="Times New Roman"/>
          <w:sz w:val="24"/>
          <w:szCs w:val="24"/>
        </w:rPr>
        <w:t xml:space="preserve">The project was made possible through a partnership with between the Village and the Wilmette Park District, which worked with the Village to develop an intergovernmental agreement by which, in addition to an important flood control project, residents would also benefit from a greatly enhanced West Park. The Village provided funding that permitted the Park District to proceed with its construction of major improvements to West Park, including the addition of a new engineered synthetic surface field that greatly enhances the Park’s usability for multiple sports and improve its playability year-round. </w:t>
      </w:r>
    </w:p>
    <w:p w:rsidR="00CF1D27" w:rsidRPr="008C0AC2" w:rsidRDefault="00CF1D27" w:rsidP="009016E8">
      <w:pPr>
        <w:pStyle w:val="ProposalBodyTextProposalFormatting"/>
        <w:spacing w:line="480" w:lineRule="auto"/>
        <w:jc w:val="both"/>
        <w:rPr>
          <w:rFonts w:ascii="Times New Roman" w:hAnsi="Times New Roman" w:cs="Times New Roman"/>
          <w:caps/>
          <w:color w:val="0067AB"/>
          <w:sz w:val="24"/>
          <w:szCs w:val="24"/>
        </w:rPr>
      </w:pPr>
      <w:r w:rsidRPr="008C0AC2">
        <w:rPr>
          <w:rFonts w:ascii="Times New Roman" w:hAnsi="Times New Roman" w:cs="Times New Roman"/>
          <w:caps/>
          <w:color w:val="0067AB"/>
          <w:sz w:val="24"/>
          <w:szCs w:val="24"/>
        </w:rPr>
        <w:t>RESULTS</w:t>
      </w:r>
    </w:p>
    <w:p w:rsidR="00CF1D27" w:rsidRPr="008C0AC2" w:rsidRDefault="00CF1D27" w:rsidP="009016E8">
      <w:pPr>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 xml:space="preserve">On July 23, 2016, the project received its first major test.  The west side of Wilmette received 6.05 inches of rainfall in approximately 8 hours, which is categorized as a 100-year event.  During the storm, the West Park reservoir filled to 13 feet and held approximately 5 million gallons. Even more importantly, the backflow valve closed preventing MWRD’s water from backing up into Wilmette’s system. The pump-over lift station that pushes water “over” the valve was in operation for 18 hours.  </w:t>
      </w:r>
    </w:p>
    <w:p w:rsidR="00CF1D27" w:rsidRPr="008C0AC2" w:rsidRDefault="00CF1D27" w:rsidP="009016E8">
      <w:pPr>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 xml:space="preserve">The benefits of this watershed project cannot be overstated. The nearly 5 million gallons of captured sanitary water is certainly quantifiable. This volume does not, however, account for the hundreds of thousands of gallons of water that was prevented from back-flowing into Wilmette’s system. Prior to the installation of the backflow valve, Wilmette sewer and resident’s basements, were not only storing excess flow from Wilmette, they were serving as detention basins for MWRD, which serves our neighbors to the north and south.     </w:t>
      </w:r>
    </w:p>
    <w:p w:rsidR="00CF1D27" w:rsidRPr="008C0AC2" w:rsidRDefault="00CF1D27" w:rsidP="009016E8">
      <w:pPr>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lastRenderedPageBreak/>
        <w:t xml:space="preserve">The West Park Project worked as advertised.   The resident surveys collected after the July storm showed an over 70% reduction in basement sewer backups compared to lesser storms in 2013.  Every drop of the 5 million gallons that was held under West Park is a drop of water that did not end up in someone’s basement.  </w:t>
      </w:r>
    </w:p>
    <w:p w:rsidR="009016E8" w:rsidRPr="008C0AC2" w:rsidRDefault="00800F16" w:rsidP="009016E8">
      <w:pPr>
        <w:pStyle w:val="ProposalBodyTextProposalFormatting"/>
        <w:spacing w:line="480" w:lineRule="auto"/>
        <w:jc w:val="both"/>
        <w:rPr>
          <w:rFonts w:ascii="Times New Roman" w:hAnsi="Times New Roman" w:cs="Times New Roman"/>
          <w:caps/>
          <w:color w:val="0067AB"/>
          <w:sz w:val="24"/>
          <w:szCs w:val="24"/>
        </w:rPr>
      </w:pPr>
      <w:r w:rsidRPr="008C0AC2">
        <w:rPr>
          <w:rFonts w:ascii="Times New Roman" w:hAnsi="Times New Roman" w:cs="Times New Roman"/>
          <w:caps/>
          <w:color w:val="0067AB"/>
          <w:sz w:val="24"/>
          <w:szCs w:val="24"/>
        </w:rPr>
        <w:t>Lessons</w:t>
      </w:r>
      <w:r w:rsidR="00140CFB" w:rsidRPr="008C0AC2">
        <w:rPr>
          <w:rFonts w:ascii="Times New Roman" w:hAnsi="Times New Roman" w:cs="Times New Roman"/>
          <w:caps/>
          <w:color w:val="0067AB"/>
          <w:sz w:val="24"/>
          <w:szCs w:val="24"/>
        </w:rPr>
        <w:t xml:space="preserve"> </w:t>
      </w:r>
      <w:r w:rsidRPr="008C0AC2">
        <w:rPr>
          <w:rFonts w:ascii="Times New Roman" w:hAnsi="Times New Roman" w:cs="Times New Roman"/>
          <w:caps/>
          <w:color w:val="0067AB"/>
          <w:sz w:val="24"/>
          <w:szCs w:val="24"/>
        </w:rPr>
        <w:t>Learned</w:t>
      </w:r>
    </w:p>
    <w:p w:rsidR="00800F16" w:rsidRPr="008C0AC2" w:rsidRDefault="00800F16" w:rsidP="009016E8">
      <w:pPr>
        <w:pStyle w:val="ProposalBodyTextProposalFormatting"/>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While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design-build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project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delivery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required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significant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planning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develop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partnerships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early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project,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proved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very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effective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meeting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project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requirements.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tight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time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frames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were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met,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project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delivered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early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under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budget.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Design-build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benefited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Village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IGA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through</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cost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certainty,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lower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risk,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selection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sub-contractors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maintain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level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competition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keep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costs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under</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control.</w:t>
      </w:r>
      <w:r w:rsidR="00140CFB" w:rsidRPr="008C0AC2">
        <w:rPr>
          <w:rFonts w:ascii="Times New Roman" w:hAnsi="Times New Roman" w:cs="Times New Roman"/>
          <w:sz w:val="24"/>
          <w:szCs w:val="24"/>
        </w:rPr>
        <w:t xml:space="preserve"> </w:t>
      </w:r>
    </w:p>
    <w:p w:rsidR="00800F16" w:rsidRPr="008C0AC2" w:rsidRDefault="00800F16" w:rsidP="009016E8">
      <w:pPr>
        <w:pStyle w:val="ProposalBodyTextProposalFormatting"/>
        <w:spacing w:line="480" w:lineRule="auto"/>
        <w:jc w:val="both"/>
        <w:rPr>
          <w:rFonts w:ascii="Times New Roman" w:hAnsi="Times New Roman" w:cs="Times New Roman"/>
          <w:sz w:val="24"/>
          <w:szCs w:val="24"/>
        </w:rPr>
      </w:pPr>
      <w:r w:rsidRPr="008C0AC2">
        <w:rPr>
          <w:rFonts w:ascii="Times New Roman" w:hAnsi="Times New Roman" w:cs="Times New Roman"/>
          <w:sz w:val="24"/>
          <w:szCs w:val="24"/>
        </w:rPr>
        <w:t>Promoting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strong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working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relationship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among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government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agencies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early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in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project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9016E8" w:rsidRPr="008C0AC2">
        <w:rPr>
          <w:rFonts w:ascii="Times New Roman" w:hAnsi="Times New Roman" w:cs="Times New Roman"/>
          <w:sz w:val="24"/>
          <w:szCs w:val="24"/>
        </w:rPr>
        <w:t xml:space="preserve"> </w:t>
      </w:r>
      <w:r w:rsidRPr="008C0AC2">
        <w:rPr>
          <w:rFonts w:ascii="Times New Roman" w:hAnsi="Times New Roman" w:cs="Times New Roman"/>
          <w:sz w:val="24"/>
          <w:szCs w:val="24"/>
        </w:rPr>
        <w:t>critical.</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Close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coordination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cooperative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working</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relationship</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between</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Village,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Park</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District,</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and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MWRD</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was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key</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to</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success</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of</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the</w:t>
      </w:r>
      <w:r w:rsidR="00140CFB" w:rsidRPr="008C0AC2">
        <w:rPr>
          <w:rFonts w:ascii="Times New Roman" w:hAnsi="Times New Roman" w:cs="Times New Roman"/>
          <w:sz w:val="24"/>
          <w:szCs w:val="24"/>
        </w:rPr>
        <w:t xml:space="preserve"> </w:t>
      </w:r>
      <w:r w:rsidRPr="008C0AC2">
        <w:rPr>
          <w:rFonts w:ascii="Times New Roman" w:hAnsi="Times New Roman" w:cs="Times New Roman"/>
          <w:sz w:val="24"/>
          <w:szCs w:val="24"/>
        </w:rPr>
        <w:t>project.</w:t>
      </w:r>
    </w:p>
    <w:p w:rsidR="000769C8" w:rsidRPr="008C0AC2" w:rsidRDefault="009016E8" w:rsidP="009016E8">
      <w:pPr>
        <w:spacing w:line="480" w:lineRule="auto"/>
        <w:jc w:val="both"/>
        <w:rPr>
          <w:rFonts w:ascii="Times New Roman" w:hAnsi="Times New Roman" w:cs="Times New Roman"/>
          <w:caps/>
          <w:color w:val="0067AB"/>
          <w:sz w:val="24"/>
          <w:szCs w:val="24"/>
        </w:rPr>
      </w:pPr>
      <w:r w:rsidRPr="008C0AC2">
        <w:rPr>
          <w:rFonts w:ascii="Times New Roman" w:hAnsi="Times New Roman" w:cs="Times New Roman"/>
          <w:caps/>
          <w:color w:val="0067AB"/>
          <w:sz w:val="24"/>
          <w:szCs w:val="24"/>
        </w:rPr>
        <w:t>AWARENESS OF CONTRIBUTIONS OF LOCAL GOVERNMENT MANAGERS</w:t>
      </w:r>
    </w:p>
    <w:p w:rsidR="009016E8" w:rsidRPr="008C0AC2" w:rsidRDefault="002D7B0D" w:rsidP="009016E8">
      <w:pPr>
        <w:spacing w:line="480" w:lineRule="auto"/>
        <w:jc w:val="both"/>
        <w:rPr>
          <w:rFonts w:ascii="Times New Roman" w:hAnsi="Times New Roman" w:cs="Times New Roman"/>
          <w:caps/>
          <w:color w:val="0067AB"/>
          <w:sz w:val="24"/>
          <w:szCs w:val="24"/>
        </w:rPr>
      </w:pPr>
      <w:r w:rsidRPr="008C0AC2">
        <w:rPr>
          <w:rFonts w:ascii="Times New Roman" w:hAnsi="Times New Roman" w:cs="Times New Roman"/>
          <w:sz w:val="24"/>
          <w:szCs w:val="24"/>
        </w:rPr>
        <w:t xml:space="preserve">The success of the program can be directly linked to the professionalism and experience of the Village staff, led by Village Manager Timothy J. Frenzer. Mr. Frenzer was an advocate and leader for the project in public meetings, including Capital Improvement Planning, Budget Planning, Village Board meetings, and public information meetings. Furthermore, Mr. Frenzer led negotiations on intergovernmental agreements and partnerships between the Village of Wilmette, the Wilmette Park District, and the Metropolitan Water Reclamation District. Such partnerships are greatly benefited by having a professional local government manager play a key role. </w:t>
      </w:r>
    </w:p>
    <w:sectPr w:rsidR="009016E8" w:rsidRPr="008C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65 Medium">
    <w:altName w:val="Trebuchet MS"/>
    <w:panose1 w:val="00000000000000000000"/>
    <w:charset w:val="00"/>
    <w:family w:val="swiss"/>
    <w:notTrueType/>
    <w:pitch w:val="variable"/>
    <w:sig w:usb0="800000AF" w:usb1="4000204A" w:usb2="00000000" w:usb3="00000000" w:csb0="00000001"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16"/>
    <w:rsid w:val="000769C8"/>
    <w:rsid w:val="00131933"/>
    <w:rsid w:val="00140CFB"/>
    <w:rsid w:val="001A177D"/>
    <w:rsid w:val="00293CC8"/>
    <w:rsid w:val="002D7B0D"/>
    <w:rsid w:val="004D5DCF"/>
    <w:rsid w:val="00524933"/>
    <w:rsid w:val="00800F16"/>
    <w:rsid w:val="008C0AC2"/>
    <w:rsid w:val="009016E8"/>
    <w:rsid w:val="00CF1D27"/>
    <w:rsid w:val="00E9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CABB4-D13C-4596-BD81-4F754EC7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ondaryHeader">
    <w:name w:val="Secondary – Header"/>
    <w:basedOn w:val="Normal"/>
    <w:uiPriority w:val="99"/>
    <w:rsid w:val="00800F16"/>
    <w:pPr>
      <w:pBdr>
        <w:bottom w:val="single" w:sz="6" w:space="4" w:color="auto"/>
      </w:pBdr>
      <w:autoSpaceDE w:val="0"/>
      <w:autoSpaceDN w:val="0"/>
      <w:adjustRightInd w:val="0"/>
      <w:spacing w:after="173" w:line="440" w:lineRule="atLeast"/>
      <w:textAlignment w:val="center"/>
    </w:pPr>
    <w:rPr>
      <w:rFonts w:ascii="Avenir LT Std 65 Medium" w:hAnsi="Avenir LT Std 65 Medium" w:cs="Avenir LT Std 65 Medium"/>
      <w:color w:val="0067AB"/>
      <w:sz w:val="36"/>
      <w:szCs w:val="36"/>
    </w:rPr>
  </w:style>
  <w:style w:type="paragraph" w:customStyle="1" w:styleId="Subheads">
    <w:name w:val="Subheads"/>
    <w:basedOn w:val="Normal"/>
    <w:uiPriority w:val="99"/>
    <w:rsid w:val="00800F16"/>
    <w:pPr>
      <w:suppressAutoHyphens/>
      <w:autoSpaceDE w:val="0"/>
      <w:autoSpaceDN w:val="0"/>
      <w:adjustRightInd w:val="0"/>
      <w:spacing w:before="115" w:after="86" w:line="288" w:lineRule="auto"/>
      <w:textAlignment w:val="center"/>
    </w:pPr>
    <w:rPr>
      <w:rFonts w:ascii="Avenir LT Std 55 Roman" w:hAnsi="Avenir LT Std 55 Roman" w:cs="Avenir LT Std 55 Roman"/>
      <w:caps/>
      <w:color w:val="9FA1A3"/>
      <w:sz w:val="28"/>
      <w:szCs w:val="28"/>
    </w:rPr>
  </w:style>
  <w:style w:type="paragraph" w:customStyle="1" w:styleId="BasicParagraph">
    <w:name w:val="[Basic Paragraph]"/>
    <w:basedOn w:val="Normal"/>
    <w:uiPriority w:val="99"/>
    <w:rsid w:val="00800F1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roposalBodyTextProposalFormatting">
    <w:name w:val="Proposal Body Text (Proposal Formatting)"/>
    <w:basedOn w:val="Normal"/>
    <w:uiPriority w:val="99"/>
    <w:rsid w:val="00800F16"/>
    <w:pPr>
      <w:suppressAutoHyphens/>
      <w:autoSpaceDE w:val="0"/>
      <w:autoSpaceDN w:val="0"/>
      <w:adjustRightInd w:val="0"/>
      <w:spacing w:after="173" w:line="300" w:lineRule="atLeast"/>
      <w:textAlignment w:val="center"/>
    </w:pPr>
    <w:rPr>
      <w:rFonts w:ascii="HelveticaNeueLT Std Lt" w:hAnsi="HelveticaNeueLT Std Lt" w:cs="HelveticaNeueLT Std Lt"/>
      <w:color w:val="000000"/>
      <w:sz w:val="21"/>
      <w:szCs w:val="21"/>
    </w:rPr>
  </w:style>
  <w:style w:type="paragraph" w:customStyle="1" w:styleId="ProposalHeader4ProposalFormatting">
    <w:name w:val="Proposal Header 4 (Proposal Formatting)"/>
    <w:basedOn w:val="ProposalBodyTextProposalFormatting"/>
    <w:uiPriority w:val="99"/>
    <w:rsid w:val="00800F16"/>
    <w:pPr>
      <w:spacing w:before="86" w:after="6" w:line="288" w:lineRule="auto"/>
    </w:pPr>
    <w:rPr>
      <w:rFonts w:ascii="Avenir LT Std 55 Roman" w:hAnsi="Avenir LT Std 55 Roman" w:cs="Avenir LT Std 55 Roman"/>
      <w:smallCaps/>
      <w:color w:val="0067AB"/>
      <w:sz w:val="24"/>
      <w:szCs w:val="24"/>
    </w:rPr>
  </w:style>
  <w:style w:type="paragraph" w:customStyle="1" w:styleId="Subheads-Body">
    <w:name w:val="Subheads-Body"/>
    <w:basedOn w:val="Normal"/>
    <w:uiPriority w:val="99"/>
    <w:rsid w:val="00800F16"/>
    <w:pPr>
      <w:suppressAutoHyphens/>
      <w:autoSpaceDE w:val="0"/>
      <w:autoSpaceDN w:val="0"/>
      <w:adjustRightInd w:val="0"/>
      <w:spacing w:before="115" w:after="115" w:line="288" w:lineRule="auto"/>
      <w:textAlignment w:val="center"/>
    </w:pPr>
    <w:rPr>
      <w:rFonts w:ascii="Avenir LT Std 55 Roman" w:hAnsi="Avenir LT Std 55 Roman" w:cs="Avenir LT Std 55 Roman"/>
      <w:caps/>
      <w:color w:val="0067AB"/>
      <w:sz w:val="24"/>
      <w:szCs w:val="24"/>
    </w:rPr>
  </w:style>
  <w:style w:type="paragraph" w:customStyle="1" w:styleId="ProposalTextBulletProposalFormatting">
    <w:name w:val="Proposal Text Bullet (Proposal Formatting)"/>
    <w:basedOn w:val="ProposalBodyTextProposalFormatting"/>
    <w:uiPriority w:val="99"/>
    <w:rsid w:val="00800F16"/>
    <w:pPr>
      <w:tabs>
        <w:tab w:val="left" w:pos="400"/>
      </w:tabs>
      <w:spacing w:after="0"/>
      <w:ind w:left="360" w:hanging="288"/>
    </w:pPr>
  </w:style>
  <w:style w:type="paragraph" w:customStyle="1" w:styleId="ProposalTextBullet-LastLineProposalFormatting">
    <w:name w:val="Proposal Text Bullet - Last Line (Proposal Formatting)"/>
    <w:basedOn w:val="ProposalBodyTextProposalFormatting"/>
    <w:next w:val="ProposalBodyTextProposalFormatting"/>
    <w:uiPriority w:val="99"/>
    <w:rsid w:val="00800F16"/>
    <w:pPr>
      <w:tabs>
        <w:tab w:val="left" w:pos="400"/>
      </w:tabs>
      <w:ind w:left="360" w:hanging="288"/>
    </w:pPr>
  </w:style>
  <w:style w:type="paragraph" w:customStyle="1" w:styleId="ProposalTextBulletLevel2ProposalFormatting">
    <w:name w:val="Proposal Text Bullet Level 2 (Proposal Formatting)"/>
    <w:basedOn w:val="ProposalBodyTextProposalFormatting"/>
    <w:uiPriority w:val="99"/>
    <w:rsid w:val="00800F16"/>
    <w:pPr>
      <w:tabs>
        <w:tab w:val="left" w:pos="0"/>
      </w:tabs>
      <w:spacing w:after="0"/>
      <w:ind w:left="630" w:hanging="270"/>
    </w:pPr>
  </w:style>
  <w:style w:type="character" w:customStyle="1" w:styleId="Highlight">
    <w:name w:val="Highlight"/>
    <w:uiPriority w:val="99"/>
    <w:rsid w:val="00800F16"/>
    <w:rPr>
      <w:rFonts w:ascii="HelveticaNeueLT Std Lt" w:hAnsi="HelveticaNeueLT Std Lt" w:cs="HelveticaNeueLT Std Lt"/>
      <w:color w:val="000000"/>
      <w:sz w:val="20"/>
      <w:szCs w:val="20"/>
      <w:u w:val="thick" w:color="FFF20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Catena</dc:creator>
  <cp:keywords/>
  <dc:description/>
  <cp:lastModifiedBy>Felicia Littky</cp:lastModifiedBy>
  <cp:revision>2</cp:revision>
  <dcterms:created xsi:type="dcterms:W3CDTF">2017-08-09T16:45:00Z</dcterms:created>
  <dcterms:modified xsi:type="dcterms:W3CDTF">2017-08-09T16:45:00Z</dcterms:modified>
</cp:coreProperties>
</file>